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5F289" w14:textId="77777777" w:rsidR="00A90B67" w:rsidRDefault="00A90B67" w:rsidP="00A90B67">
      <w:pPr>
        <w:tabs>
          <w:tab w:val="left" w:pos="4432"/>
        </w:tabs>
        <w:spacing w:line="632" w:lineRule="auto"/>
        <w:ind w:left="5460" w:right="786"/>
        <w:rPr>
          <w:rFonts w:ascii="Arial" w:eastAsia="Arial" w:hAnsi="Arial" w:cs="Arial"/>
          <w:b/>
          <w:bCs/>
          <w:color w:val="603323"/>
        </w:rPr>
      </w:pPr>
    </w:p>
    <w:p w14:paraId="02766BE8" w14:textId="77777777" w:rsidR="00C658C6" w:rsidRDefault="00C658C6" w:rsidP="00A90B67">
      <w:pPr>
        <w:tabs>
          <w:tab w:val="left" w:pos="4432"/>
        </w:tabs>
        <w:spacing w:line="632" w:lineRule="auto"/>
        <w:ind w:left="5460" w:right="786"/>
        <w:rPr>
          <w:rFonts w:ascii="Arial" w:eastAsia="Arial" w:hAnsi="Arial" w:cs="Arial"/>
          <w:b/>
          <w:bCs/>
          <w:color w:val="603323"/>
        </w:rPr>
      </w:pPr>
    </w:p>
    <w:p w14:paraId="1416599B" w14:textId="77777777" w:rsidR="006C7500" w:rsidRPr="00F56599" w:rsidRDefault="006C7500" w:rsidP="006C7500">
      <w:pPr>
        <w:spacing w:after="40"/>
        <w:jc w:val="both"/>
        <w:rPr>
          <w:rFonts w:ascii="Monotype Corsiva" w:hAnsi="Monotype Corsiva"/>
          <w:b/>
          <w:sz w:val="52"/>
          <w:szCs w:val="52"/>
        </w:rPr>
      </w:pPr>
      <w:r w:rsidRPr="00F56599">
        <w:rPr>
          <w:rFonts w:ascii="Monotype Corsiva" w:hAnsi="Monotype Corsiva"/>
          <w:b/>
          <w:sz w:val="52"/>
          <w:szCs w:val="52"/>
        </w:rPr>
        <w:t>Предлагаем Вам природную минеральную питьевую ст</w:t>
      </w:r>
      <w:r>
        <w:rPr>
          <w:rFonts w:ascii="Monotype Corsiva" w:hAnsi="Monotype Corsiva"/>
          <w:b/>
          <w:sz w:val="52"/>
          <w:szCs w:val="52"/>
        </w:rPr>
        <w:t>оловую воду «Мальцов Хрустальная</w:t>
      </w:r>
      <w:r w:rsidRPr="00F56599">
        <w:rPr>
          <w:rFonts w:ascii="Monotype Corsiva" w:hAnsi="Monotype Corsiva"/>
          <w:b/>
          <w:sz w:val="52"/>
          <w:szCs w:val="52"/>
        </w:rPr>
        <w:t xml:space="preserve">» </w:t>
      </w:r>
    </w:p>
    <w:p w14:paraId="38785D3D" w14:textId="77777777" w:rsidR="006C7500" w:rsidRPr="00F56599" w:rsidRDefault="006C7500" w:rsidP="006C7500">
      <w:pPr>
        <w:spacing w:after="40"/>
        <w:jc w:val="both"/>
        <w:rPr>
          <w:rFonts w:ascii="Monotype Corsiva" w:hAnsi="Monotype Corsiva"/>
          <w:b/>
          <w:sz w:val="52"/>
          <w:szCs w:val="52"/>
        </w:rPr>
      </w:pPr>
      <w:r w:rsidRPr="00F56599">
        <w:rPr>
          <w:rFonts w:ascii="Monotype Corsiva" w:hAnsi="Monotype Corsiva"/>
          <w:b/>
          <w:sz w:val="52"/>
          <w:szCs w:val="52"/>
        </w:rPr>
        <w:t>из артезианской скважины</w:t>
      </w:r>
    </w:p>
    <w:p w14:paraId="7C9DB40A" w14:textId="77777777" w:rsidR="006C7500" w:rsidRPr="00F56599" w:rsidRDefault="006C7500" w:rsidP="006C7500">
      <w:pPr>
        <w:spacing w:after="40"/>
        <w:jc w:val="both"/>
        <w:rPr>
          <w:rFonts w:ascii="Monotype Corsiva" w:hAnsi="Monotype Corsiva"/>
          <w:b/>
          <w:sz w:val="52"/>
          <w:szCs w:val="52"/>
        </w:rPr>
      </w:pPr>
    </w:p>
    <w:tbl>
      <w:tblPr>
        <w:tblpPr w:leftFromText="180" w:rightFromText="180" w:vertAnchor="text" w:horzAnchor="page" w:tblpX="1909" w:tblpY="2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5"/>
        <w:gridCol w:w="1751"/>
        <w:gridCol w:w="2018"/>
        <w:gridCol w:w="2092"/>
      </w:tblGrid>
      <w:tr w:rsidR="006C7500" w:rsidRPr="0033225F" w14:paraId="5D271852" w14:textId="77777777" w:rsidTr="006C7500">
        <w:tc>
          <w:tcPr>
            <w:tcW w:w="3415" w:type="dxa"/>
            <w:vAlign w:val="center"/>
          </w:tcPr>
          <w:p w14:paraId="4910DD6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751" w:type="dxa"/>
          </w:tcPr>
          <w:p w14:paraId="270A259D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</w:p>
          <w:p w14:paraId="4B51BB2C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Литраж</w:t>
            </w:r>
          </w:p>
        </w:tc>
        <w:tc>
          <w:tcPr>
            <w:tcW w:w="2018" w:type="dxa"/>
            <w:vAlign w:val="center"/>
          </w:tcPr>
          <w:p w14:paraId="1986573C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Срок хранения</w:t>
            </w:r>
          </w:p>
          <w:p w14:paraId="51CD60E1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(сутки)</w:t>
            </w:r>
          </w:p>
        </w:tc>
        <w:tc>
          <w:tcPr>
            <w:tcW w:w="2092" w:type="dxa"/>
            <w:vAlign w:val="center"/>
          </w:tcPr>
          <w:p w14:paraId="4F0A6789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Отпускная цена</w:t>
            </w:r>
          </w:p>
          <w:p w14:paraId="5D32DDC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(руб./шт.)</w:t>
            </w:r>
          </w:p>
          <w:p w14:paraId="037290BB" w14:textId="4F50C5A8" w:rsidR="006C7500" w:rsidRPr="0033225F" w:rsidRDefault="006C7500" w:rsidP="006C7500">
            <w:pPr>
              <w:jc w:val="center"/>
              <w:rPr>
                <w:sz w:val="16"/>
                <w:szCs w:val="16"/>
              </w:rPr>
            </w:pPr>
            <w:r w:rsidRPr="0033225F">
              <w:rPr>
                <w:sz w:val="16"/>
                <w:szCs w:val="16"/>
              </w:rPr>
              <w:t xml:space="preserve">в том числе НДС </w:t>
            </w:r>
            <w:r w:rsidR="00D02351">
              <w:rPr>
                <w:sz w:val="16"/>
                <w:szCs w:val="16"/>
              </w:rPr>
              <w:t>20</w:t>
            </w:r>
            <w:bookmarkStart w:id="0" w:name="_GoBack"/>
            <w:bookmarkEnd w:id="0"/>
            <w:r w:rsidRPr="0033225F">
              <w:rPr>
                <w:sz w:val="16"/>
                <w:szCs w:val="16"/>
              </w:rPr>
              <w:t>%</w:t>
            </w:r>
          </w:p>
        </w:tc>
      </w:tr>
      <w:tr w:rsidR="006C7500" w:rsidRPr="0033225F" w14:paraId="38F6A23D" w14:textId="77777777" w:rsidTr="006C7500">
        <w:tc>
          <w:tcPr>
            <w:tcW w:w="3415" w:type="dxa"/>
          </w:tcPr>
          <w:p w14:paraId="3FDCD915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1680C58F" w14:textId="77777777" w:rsidR="006C7500" w:rsidRPr="004614FB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  <w:r w:rsidRPr="004614F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 газированная</w:t>
            </w:r>
          </w:p>
        </w:tc>
        <w:tc>
          <w:tcPr>
            <w:tcW w:w="1751" w:type="dxa"/>
          </w:tcPr>
          <w:p w14:paraId="6527CB00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0,5</w:t>
            </w:r>
          </w:p>
        </w:tc>
        <w:tc>
          <w:tcPr>
            <w:tcW w:w="2018" w:type="dxa"/>
          </w:tcPr>
          <w:p w14:paraId="42A3A6DA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1B44C999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10</w:t>
            </w:r>
            <w:r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  <w:lang w:val="en-US"/>
              </w:rPr>
              <w:t>0</w:t>
            </w:r>
            <w:r w:rsidRPr="0033225F">
              <w:rPr>
                <w:b/>
                <w:sz w:val="24"/>
                <w:szCs w:val="24"/>
              </w:rPr>
              <w:t>0</w:t>
            </w:r>
          </w:p>
        </w:tc>
      </w:tr>
      <w:tr w:rsidR="006C7500" w:rsidRPr="0033225F" w14:paraId="577E27D5" w14:textId="77777777" w:rsidTr="006C7500">
        <w:tc>
          <w:tcPr>
            <w:tcW w:w="3415" w:type="dxa"/>
          </w:tcPr>
          <w:p w14:paraId="68BAC5B7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603FE93A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  <w:r>
              <w:rPr>
                <w:b/>
                <w:sz w:val="24"/>
                <w:szCs w:val="24"/>
              </w:rPr>
              <w:t xml:space="preserve"> и газированная</w:t>
            </w:r>
          </w:p>
        </w:tc>
        <w:tc>
          <w:tcPr>
            <w:tcW w:w="1751" w:type="dxa"/>
          </w:tcPr>
          <w:p w14:paraId="0EE3378E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18" w:type="dxa"/>
          </w:tcPr>
          <w:p w14:paraId="3DD70220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7C7960A9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14</w:t>
            </w:r>
            <w:r w:rsidRPr="0033225F">
              <w:rPr>
                <w:b/>
                <w:sz w:val="24"/>
                <w:szCs w:val="24"/>
              </w:rPr>
              <w:t>-00</w:t>
            </w:r>
          </w:p>
        </w:tc>
      </w:tr>
      <w:tr w:rsidR="006C7500" w:rsidRPr="0033225F" w14:paraId="10A20FC1" w14:textId="77777777" w:rsidTr="006C7500">
        <w:tc>
          <w:tcPr>
            <w:tcW w:w="3415" w:type="dxa"/>
          </w:tcPr>
          <w:p w14:paraId="1DCAFAB6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0F00D3EA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  <w:r>
              <w:rPr>
                <w:b/>
                <w:sz w:val="24"/>
                <w:szCs w:val="24"/>
              </w:rPr>
              <w:t xml:space="preserve"> и газированная</w:t>
            </w:r>
          </w:p>
        </w:tc>
        <w:tc>
          <w:tcPr>
            <w:tcW w:w="1751" w:type="dxa"/>
          </w:tcPr>
          <w:p w14:paraId="2DCE6989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2018" w:type="dxa"/>
          </w:tcPr>
          <w:p w14:paraId="62B3891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1C9EBC1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17</w:t>
            </w:r>
            <w:r w:rsidRPr="0033225F">
              <w:rPr>
                <w:b/>
                <w:sz w:val="24"/>
                <w:szCs w:val="24"/>
              </w:rPr>
              <w:t>-00</w:t>
            </w:r>
          </w:p>
        </w:tc>
      </w:tr>
      <w:tr w:rsidR="006C7500" w:rsidRPr="0033225F" w14:paraId="4EBBABDD" w14:textId="77777777" w:rsidTr="006C7500">
        <w:tc>
          <w:tcPr>
            <w:tcW w:w="3415" w:type="dxa"/>
          </w:tcPr>
          <w:p w14:paraId="34431357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0C49BB3D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</w:p>
        </w:tc>
        <w:tc>
          <w:tcPr>
            <w:tcW w:w="1751" w:type="dxa"/>
          </w:tcPr>
          <w:p w14:paraId="03A0C358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018" w:type="dxa"/>
          </w:tcPr>
          <w:p w14:paraId="4972B29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5039A6AA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30</w:t>
            </w:r>
            <w:r w:rsidRPr="0033225F">
              <w:rPr>
                <w:b/>
                <w:sz w:val="24"/>
                <w:szCs w:val="24"/>
              </w:rPr>
              <w:t>-00</w:t>
            </w:r>
          </w:p>
        </w:tc>
      </w:tr>
      <w:tr w:rsidR="006C7500" w:rsidRPr="0033225F" w14:paraId="0E09F55A" w14:textId="77777777" w:rsidTr="006C7500">
        <w:tc>
          <w:tcPr>
            <w:tcW w:w="3415" w:type="dxa"/>
          </w:tcPr>
          <w:p w14:paraId="10BD0A8A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3F4A0E06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</w:p>
        </w:tc>
        <w:tc>
          <w:tcPr>
            <w:tcW w:w="1751" w:type="dxa"/>
          </w:tcPr>
          <w:p w14:paraId="1708D75F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018" w:type="dxa"/>
          </w:tcPr>
          <w:p w14:paraId="493B0D29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7974B9D4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300</w:t>
            </w:r>
            <w:r w:rsidRPr="0033225F">
              <w:rPr>
                <w:b/>
                <w:sz w:val="24"/>
                <w:szCs w:val="24"/>
              </w:rPr>
              <w:t>-00</w:t>
            </w:r>
          </w:p>
        </w:tc>
      </w:tr>
      <w:tr w:rsidR="006C7500" w:rsidRPr="0033225F" w14:paraId="17717FB4" w14:textId="77777777" w:rsidTr="006C7500">
        <w:tc>
          <w:tcPr>
            <w:tcW w:w="3415" w:type="dxa"/>
          </w:tcPr>
          <w:p w14:paraId="2F163093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« Мальцов Хрустальная»</w:t>
            </w:r>
          </w:p>
          <w:p w14:paraId="015237B2" w14:textId="77777777" w:rsidR="006C7500" w:rsidRPr="0033225F" w:rsidRDefault="006C7500" w:rsidP="006C7500">
            <w:pPr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негазированная</w:t>
            </w:r>
          </w:p>
        </w:tc>
        <w:tc>
          <w:tcPr>
            <w:tcW w:w="1751" w:type="dxa"/>
          </w:tcPr>
          <w:p w14:paraId="4A2F554C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19 без тары</w:t>
            </w:r>
          </w:p>
        </w:tc>
        <w:tc>
          <w:tcPr>
            <w:tcW w:w="2018" w:type="dxa"/>
          </w:tcPr>
          <w:p w14:paraId="14E80FD7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 w:rsidRPr="0033225F">
              <w:rPr>
                <w:b/>
                <w:sz w:val="24"/>
                <w:szCs w:val="24"/>
              </w:rPr>
              <w:t>180</w:t>
            </w:r>
          </w:p>
        </w:tc>
        <w:tc>
          <w:tcPr>
            <w:tcW w:w="2092" w:type="dxa"/>
          </w:tcPr>
          <w:p w14:paraId="25B47822" w14:textId="77777777" w:rsidR="006C7500" w:rsidRPr="0033225F" w:rsidRDefault="006C7500" w:rsidP="006C75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100</w:t>
            </w:r>
            <w:r w:rsidRPr="0033225F">
              <w:rPr>
                <w:b/>
                <w:sz w:val="24"/>
                <w:szCs w:val="24"/>
              </w:rPr>
              <w:t>-00</w:t>
            </w:r>
          </w:p>
        </w:tc>
      </w:tr>
    </w:tbl>
    <w:p w14:paraId="783CDD93" w14:textId="77777777" w:rsidR="00714BDB" w:rsidRDefault="00714BDB" w:rsidP="00714BDB"/>
    <w:p w14:paraId="520D51A7" w14:textId="77777777" w:rsidR="00C658C6" w:rsidRDefault="00C658C6" w:rsidP="00A90B67">
      <w:pPr>
        <w:tabs>
          <w:tab w:val="left" w:pos="4432"/>
        </w:tabs>
        <w:spacing w:line="632" w:lineRule="auto"/>
        <w:ind w:left="5460" w:right="786"/>
        <w:rPr>
          <w:rFonts w:ascii="Arial" w:eastAsia="Arial" w:hAnsi="Arial" w:cs="Arial"/>
          <w:b/>
          <w:bCs/>
          <w:color w:val="603323"/>
        </w:rPr>
      </w:pPr>
    </w:p>
    <w:p w14:paraId="64025A3E" w14:textId="77777777" w:rsidR="00C658C6" w:rsidRDefault="00313309" w:rsidP="00714BDB">
      <w:pPr>
        <w:spacing w:before="80"/>
        <w:ind w:left="6481" w:hanging="6481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 xml:space="preserve">                                                              </w:t>
      </w:r>
    </w:p>
    <w:p w14:paraId="494CEFEA" w14:textId="77777777" w:rsidR="00714BDB" w:rsidRDefault="00714BDB" w:rsidP="00714BDB">
      <w:pPr>
        <w:spacing w:before="80"/>
        <w:ind w:left="6481" w:hanging="6481"/>
        <w:rPr>
          <w:rFonts w:eastAsia="Times New Roman"/>
          <w:b/>
          <w:sz w:val="28"/>
        </w:rPr>
      </w:pPr>
    </w:p>
    <w:p w14:paraId="279CB35C" w14:textId="77777777" w:rsidR="00714BDB" w:rsidRDefault="00714BDB" w:rsidP="00714BDB">
      <w:pPr>
        <w:spacing w:before="80"/>
        <w:ind w:left="6481" w:hanging="6481"/>
        <w:rPr>
          <w:rFonts w:eastAsia="Times New Roman"/>
          <w:b/>
          <w:sz w:val="28"/>
        </w:rPr>
      </w:pPr>
    </w:p>
    <w:p w14:paraId="4199919C" w14:textId="77777777" w:rsidR="00490FDE" w:rsidRDefault="00490FDE" w:rsidP="006C7500">
      <w:pPr>
        <w:tabs>
          <w:tab w:val="left" w:pos="4432"/>
        </w:tabs>
        <w:spacing w:line="632" w:lineRule="auto"/>
        <w:ind w:right="786"/>
        <w:rPr>
          <w:rFonts w:ascii="Arial" w:eastAsia="Arial" w:hAnsi="Arial" w:cs="Arial"/>
          <w:b/>
          <w:bCs/>
          <w:color w:val="603323"/>
        </w:rPr>
      </w:pPr>
    </w:p>
    <w:sectPr w:rsidR="00490FDE">
      <w:headerReference w:type="default" r:id="rId8"/>
      <w:pgSz w:w="11940" w:h="16878"/>
      <w:pgMar w:top="552" w:right="1440" w:bottom="1440" w:left="1440" w:header="0" w:footer="0" w:gutter="0"/>
      <w:cols w:space="720" w:equalWidth="0">
        <w:col w:w="906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86C919" w14:textId="77777777" w:rsidR="003A19F2" w:rsidRDefault="003A19F2" w:rsidP="009A73B3">
      <w:r>
        <w:separator/>
      </w:r>
    </w:p>
  </w:endnote>
  <w:endnote w:type="continuationSeparator" w:id="0">
    <w:p w14:paraId="058726D2" w14:textId="77777777" w:rsidR="003A19F2" w:rsidRDefault="003A19F2" w:rsidP="009A7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847EE" w14:textId="77777777" w:rsidR="003A19F2" w:rsidRDefault="003A19F2" w:rsidP="009A73B3">
      <w:r>
        <w:separator/>
      </w:r>
    </w:p>
  </w:footnote>
  <w:footnote w:type="continuationSeparator" w:id="0">
    <w:p w14:paraId="3DB6D058" w14:textId="77777777" w:rsidR="003A19F2" w:rsidRDefault="003A19F2" w:rsidP="009A7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576FB" w14:textId="77777777" w:rsidR="00A90B67" w:rsidRDefault="009A73B3">
    <w:pPr>
      <w:pStyle w:val="a4"/>
      <w:rPr>
        <w:rFonts w:ascii="Arial" w:eastAsia="Arial" w:hAnsi="Arial" w:cs="Arial"/>
        <w:b/>
        <w:bCs/>
        <w:noProof/>
        <w:color w:val="603323"/>
      </w:rPr>
    </w:pPr>
    <w:r>
      <w:rPr>
        <w:rFonts w:ascii="Arial" w:eastAsia="Arial" w:hAnsi="Arial" w:cs="Arial"/>
        <w:b/>
        <w:bCs/>
        <w:noProof/>
        <w:color w:val="603323"/>
      </w:rPr>
      <w:drawing>
        <wp:anchor distT="0" distB="0" distL="114300" distR="114300" simplePos="0" relativeHeight="251658752" behindDoc="1" locked="0" layoutInCell="0" allowOverlap="1" wp14:anchorId="2830F876" wp14:editId="79B88820">
          <wp:simplePos x="0" y="0"/>
          <wp:positionH relativeFrom="page">
            <wp:posOffset>-7620</wp:posOffset>
          </wp:positionH>
          <wp:positionV relativeFrom="page">
            <wp:posOffset>15544</wp:posOffset>
          </wp:positionV>
          <wp:extent cx="7573010" cy="10704830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90B67">
      <w:rPr>
        <w:rFonts w:ascii="Arial" w:eastAsia="Arial" w:hAnsi="Arial" w:cs="Arial"/>
        <w:b/>
        <w:bCs/>
        <w:noProof/>
        <w:color w:val="603323"/>
      </w:rPr>
      <w:t xml:space="preserve">                                                          </w:t>
    </w:r>
  </w:p>
  <w:p w14:paraId="3D12564C" w14:textId="77777777" w:rsidR="00A90B67" w:rsidRDefault="00A90B67">
    <w:pPr>
      <w:pStyle w:val="a4"/>
      <w:rPr>
        <w:rFonts w:asciiTheme="minorHAnsi" w:eastAsia="Arial" w:hAnsiTheme="minorHAnsi" w:cs="Arial"/>
        <w:b/>
        <w:bCs/>
        <w:noProof/>
        <w:color w:val="603323"/>
        <w:sz w:val="32"/>
        <w:szCs w:val="32"/>
      </w:rPr>
    </w:pPr>
    <w:r w:rsidRPr="00A90B67">
      <w:rPr>
        <w:rFonts w:ascii="Centaur" w:eastAsia="Arial" w:hAnsi="Centaur" w:cs="Arial"/>
        <w:b/>
        <w:bCs/>
        <w:noProof/>
        <w:color w:val="603323"/>
        <w:sz w:val="32"/>
        <w:szCs w:val="32"/>
      </w:rPr>
      <w:t xml:space="preserve">    </w:t>
    </w:r>
  </w:p>
  <w:p w14:paraId="038576A8" w14:textId="77777777" w:rsidR="009A73B3" w:rsidRPr="00A90B67" w:rsidRDefault="00A90B67">
    <w:pPr>
      <w:pStyle w:val="a4"/>
      <w:rPr>
        <w:rFonts w:ascii="Arial" w:eastAsia="Arial" w:hAnsi="Arial" w:cs="Arial"/>
        <w:b/>
        <w:bCs/>
        <w:noProof/>
        <w:color w:val="603323"/>
        <w:sz w:val="28"/>
      </w:rPr>
    </w:pPr>
    <w:r>
      <w:rPr>
        <w:rFonts w:asciiTheme="minorHAnsi" w:eastAsia="Arial" w:hAnsiTheme="minorHAnsi" w:cs="Arial"/>
        <w:b/>
        <w:bCs/>
        <w:noProof/>
        <w:color w:val="603323"/>
        <w:sz w:val="32"/>
        <w:szCs w:val="32"/>
      </w:rPr>
      <w:t xml:space="preserve">                          </w:t>
    </w:r>
    <w:r w:rsidRPr="00A90B67">
      <w:rPr>
        <w:rFonts w:ascii="Cambria" w:eastAsia="Arial" w:hAnsi="Cambria" w:cs="Cambria"/>
        <w:b/>
        <w:bCs/>
        <w:noProof/>
        <w:color w:val="603323"/>
        <w:sz w:val="40"/>
        <w:szCs w:val="32"/>
      </w:rPr>
      <w:t>ООО</w:t>
    </w: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 xml:space="preserve"> </w:t>
    </w:r>
    <w:r w:rsidRPr="00A90B67">
      <w:rPr>
        <w:rFonts w:ascii="Cambria" w:eastAsia="Arial" w:hAnsi="Cambria" w:cs="Cambria"/>
        <w:b/>
        <w:bCs/>
        <w:noProof/>
        <w:color w:val="603323"/>
        <w:sz w:val="40"/>
        <w:szCs w:val="32"/>
      </w:rPr>
      <w:t>Пивобезалкогольный</w:t>
    </w: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 xml:space="preserve"> </w:t>
    </w:r>
    <w:r w:rsidRPr="00A90B67">
      <w:rPr>
        <w:rFonts w:ascii="Cambria" w:eastAsia="Arial" w:hAnsi="Cambria" w:cs="Cambria"/>
        <w:b/>
        <w:bCs/>
        <w:noProof/>
        <w:color w:val="603323"/>
        <w:sz w:val="40"/>
        <w:szCs w:val="32"/>
      </w:rPr>
      <w:t>завод</w:t>
    </w:r>
  </w:p>
  <w:p w14:paraId="3225C4BA" w14:textId="77777777" w:rsidR="00A90B67" w:rsidRPr="00A90B67" w:rsidRDefault="00A90B67">
    <w:pPr>
      <w:pStyle w:val="a4"/>
      <w:rPr>
        <w:rFonts w:ascii="Centaur" w:hAnsi="Centaur"/>
        <w:sz w:val="40"/>
        <w:szCs w:val="32"/>
      </w:rPr>
    </w:pP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 xml:space="preserve">                                 </w:t>
    </w:r>
    <w:r>
      <w:rPr>
        <w:rFonts w:asciiTheme="minorHAnsi" w:eastAsia="Arial" w:hAnsiTheme="minorHAnsi" w:cs="Arial"/>
        <w:b/>
        <w:bCs/>
        <w:noProof/>
        <w:color w:val="603323"/>
        <w:sz w:val="40"/>
        <w:szCs w:val="32"/>
      </w:rPr>
      <w:t xml:space="preserve">             </w:t>
    </w: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>«</w:t>
    </w:r>
    <w:r w:rsidRPr="00A90B67">
      <w:rPr>
        <w:rFonts w:ascii="Cambria" w:eastAsia="Arial" w:hAnsi="Cambria" w:cs="Cambria"/>
        <w:b/>
        <w:bCs/>
        <w:noProof/>
        <w:color w:val="603323"/>
        <w:sz w:val="40"/>
        <w:szCs w:val="32"/>
      </w:rPr>
      <w:t>Гусь</w:t>
    </w: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>-</w:t>
    </w:r>
    <w:r w:rsidRPr="00A90B67">
      <w:rPr>
        <w:rFonts w:ascii="Cambria" w:eastAsia="Arial" w:hAnsi="Cambria" w:cs="Cambria"/>
        <w:b/>
        <w:bCs/>
        <w:noProof/>
        <w:color w:val="603323"/>
        <w:sz w:val="40"/>
        <w:szCs w:val="32"/>
      </w:rPr>
      <w:t>Хрустальный</w:t>
    </w:r>
    <w:r w:rsidRPr="00A90B67">
      <w:rPr>
        <w:rFonts w:ascii="Centaur" w:eastAsia="Arial" w:hAnsi="Centaur" w:cs="Arial"/>
        <w:b/>
        <w:bCs/>
        <w:noProof/>
        <w:color w:val="603323"/>
        <w:sz w:val="40"/>
        <w:szCs w:val="32"/>
      </w:rPr>
      <w:t>»</w:t>
    </w:r>
  </w:p>
  <w:p w14:paraId="6DF8E829" w14:textId="77777777" w:rsidR="009A73B3" w:rsidRDefault="009A73B3">
    <w:pPr>
      <w:pStyle w:val="a4"/>
    </w:pPr>
    <w:r>
      <w:rPr>
        <w:noProof/>
      </w:rPr>
      <w:drawing>
        <wp:inline distT="0" distB="0" distL="0" distR="0" wp14:anchorId="374B3BD8" wp14:editId="5C43B000">
          <wp:extent cx="7571740" cy="10705465"/>
          <wp:effectExtent l="0" t="0" r="0" b="63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70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6784"/>
    <w:multiLevelType w:val="hybridMultilevel"/>
    <w:tmpl w:val="4D86603E"/>
    <w:lvl w:ilvl="0" w:tplc="A6DA8DD0">
      <w:start w:val="1"/>
      <w:numFmt w:val="bullet"/>
      <w:lvlText w:val="ООО"/>
      <w:lvlJc w:val="left"/>
    </w:lvl>
    <w:lvl w:ilvl="1" w:tplc="F2181CEA">
      <w:numFmt w:val="decimal"/>
      <w:lvlText w:val=""/>
      <w:lvlJc w:val="left"/>
    </w:lvl>
    <w:lvl w:ilvl="2" w:tplc="7C822C8A">
      <w:numFmt w:val="decimal"/>
      <w:lvlText w:val=""/>
      <w:lvlJc w:val="left"/>
    </w:lvl>
    <w:lvl w:ilvl="3" w:tplc="18E8D292">
      <w:numFmt w:val="decimal"/>
      <w:lvlText w:val=""/>
      <w:lvlJc w:val="left"/>
    </w:lvl>
    <w:lvl w:ilvl="4" w:tplc="C276E136">
      <w:numFmt w:val="decimal"/>
      <w:lvlText w:val=""/>
      <w:lvlJc w:val="left"/>
    </w:lvl>
    <w:lvl w:ilvl="5" w:tplc="7AAA5A34">
      <w:numFmt w:val="decimal"/>
      <w:lvlText w:val=""/>
      <w:lvlJc w:val="left"/>
    </w:lvl>
    <w:lvl w:ilvl="6" w:tplc="0686C006">
      <w:numFmt w:val="decimal"/>
      <w:lvlText w:val=""/>
      <w:lvlJc w:val="left"/>
    </w:lvl>
    <w:lvl w:ilvl="7" w:tplc="2C5078E6">
      <w:numFmt w:val="decimal"/>
      <w:lvlText w:val=""/>
      <w:lvlJc w:val="left"/>
    </w:lvl>
    <w:lvl w:ilvl="8" w:tplc="97F8704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FDE"/>
    <w:rsid w:val="00241918"/>
    <w:rsid w:val="00313309"/>
    <w:rsid w:val="00344AB3"/>
    <w:rsid w:val="003A19F2"/>
    <w:rsid w:val="00490FDE"/>
    <w:rsid w:val="004F148B"/>
    <w:rsid w:val="006C7500"/>
    <w:rsid w:val="00714BDB"/>
    <w:rsid w:val="00781824"/>
    <w:rsid w:val="0082288E"/>
    <w:rsid w:val="009A73B3"/>
    <w:rsid w:val="00A90B67"/>
    <w:rsid w:val="00C64E0C"/>
    <w:rsid w:val="00C658C6"/>
    <w:rsid w:val="00CC0ACE"/>
    <w:rsid w:val="00D02351"/>
    <w:rsid w:val="00DB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13839"/>
  <w15:docId w15:val="{7BA1FAD6-A326-469D-A7A1-D751A953A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9A73B3"/>
    <w:pPr>
      <w:keepNext/>
      <w:jc w:val="center"/>
      <w:outlineLvl w:val="1"/>
    </w:pPr>
    <w:rPr>
      <w:rFonts w:eastAsia="Times New Roman"/>
      <w:b/>
      <w:sz w:val="26"/>
      <w:szCs w:val="20"/>
    </w:rPr>
  </w:style>
  <w:style w:type="paragraph" w:styleId="4">
    <w:name w:val="heading 4"/>
    <w:basedOn w:val="a"/>
    <w:next w:val="a"/>
    <w:link w:val="40"/>
    <w:qFormat/>
    <w:rsid w:val="009A73B3"/>
    <w:pPr>
      <w:keepNext/>
      <w:jc w:val="center"/>
      <w:outlineLvl w:val="3"/>
    </w:pPr>
    <w:rPr>
      <w:rFonts w:eastAsia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9A73B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A73B3"/>
  </w:style>
  <w:style w:type="paragraph" w:styleId="a6">
    <w:name w:val="footer"/>
    <w:basedOn w:val="a"/>
    <w:link w:val="a7"/>
    <w:uiPriority w:val="99"/>
    <w:unhideWhenUsed/>
    <w:rsid w:val="009A73B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A73B3"/>
  </w:style>
  <w:style w:type="character" w:customStyle="1" w:styleId="20">
    <w:name w:val="Заголовок 2 Знак"/>
    <w:basedOn w:val="a0"/>
    <w:link w:val="2"/>
    <w:rsid w:val="009A73B3"/>
    <w:rPr>
      <w:rFonts w:eastAsia="Times New Roman"/>
      <w:b/>
      <w:sz w:val="26"/>
      <w:szCs w:val="20"/>
    </w:rPr>
  </w:style>
  <w:style w:type="character" w:customStyle="1" w:styleId="40">
    <w:name w:val="Заголовок 4 Знак"/>
    <w:basedOn w:val="a0"/>
    <w:link w:val="4"/>
    <w:rsid w:val="009A73B3"/>
    <w:rPr>
      <w:rFonts w:eastAsia="Times New Roman"/>
      <w:b/>
      <w:sz w:val="20"/>
      <w:szCs w:val="20"/>
    </w:rPr>
  </w:style>
  <w:style w:type="paragraph" w:styleId="a8">
    <w:name w:val="Body Text Indent"/>
    <w:basedOn w:val="a"/>
    <w:link w:val="a9"/>
    <w:rsid w:val="009A73B3"/>
    <w:pPr>
      <w:ind w:left="6480" w:hanging="6480"/>
    </w:pPr>
    <w:rPr>
      <w:rFonts w:eastAsia="Times New Roman"/>
      <w:sz w:val="24"/>
      <w:szCs w:val="20"/>
    </w:rPr>
  </w:style>
  <w:style w:type="character" w:customStyle="1" w:styleId="a9">
    <w:name w:val="Основной текст с отступом Знак"/>
    <w:basedOn w:val="a0"/>
    <w:link w:val="a8"/>
    <w:rsid w:val="009A73B3"/>
    <w:rPr>
      <w:rFonts w:eastAsia="Times New Roman"/>
      <w:sz w:val="24"/>
      <w:szCs w:val="20"/>
    </w:rPr>
  </w:style>
  <w:style w:type="table" w:styleId="aa">
    <w:name w:val="Table Grid"/>
    <w:basedOn w:val="a1"/>
    <w:uiPriority w:val="59"/>
    <w:rsid w:val="00A90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31330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A3AF4-EDAD-41CF-B961-146207AD1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10</cp:revision>
  <dcterms:created xsi:type="dcterms:W3CDTF">2020-06-25T08:13:00Z</dcterms:created>
  <dcterms:modified xsi:type="dcterms:W3CDTF">2020-11-14T07:56:00Z</dcterms:modified>
</cp:coreProperties>
</file>