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606"/>
        <w:gridCol w:w="5872"/>
        <w:gridCol w:w="1296"/>
      </w:tblGrid>
      <w:tr w:rsidR="001741B7" w:rsidTr="001905E8">
        <w:trPr>
          <w:trHeight w:val="375"/>
        </w:trPr>
        <w:tc>
          <w:tcPr>
            <w:tcW w:w="360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1741B7" w:rsidTr="001905E8">
        <w:trPr>
          <w:trHeight w:val="900"/>
        </w:trPr>
        <w:tc>
          <w:tcPr>
            <w:tcW w:w="360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6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1741B7" w:rsidTr="001905E8">
        <w:trPr>
          <w:trHeight w:val="240"/>
        </w:trPr>
        <w:tc>
          <w:tcPr>
            <w:tcW w:w="360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6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B627C" w:rsidP="00FB627C">
            <w:pPr>
              <w:jc w:val="center"/>
            </w:pPr>
            <w:r>
              <w:t>Прайс головные уборы</w:t>
            </w:r>
          </w:p>
        </w:tc>
      </w:tr>
      <w:tr w:rsidR="001741B7" w:rsidTr="001905E8">
        <w:tc>
          <w:tcPr>
            <w:tcW w:w="360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72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9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1741B7" w:rsidTr="001905E8">
        <w:trPr>
          <w:trHeight w:val="2110"/>
        </w:trPr>
        <w:tc>
          <w:tcPr>
            <w:tcW w:w="3606" w:type="dxa"/>
          </w:tcPr>
          <w:p w:rsidR="001741B7" w:rsidRDefault="0009465F" w:rsidP="0009465F">
            <w:pPr>
              <w:jc w:val="center"/>
              <w:rPr>
                <w:b/>
                <w:sz w:val="28"/>
                <w:szCs w:val="28"/>
              </w:rPr>
            </w:pPr>
            <w:r w:rsidRPr="0056223B">
              <w:rPr>
                <w:b/>
                <w:sz w:val="28"/>
                <w:szCs w:val="28"/>
              </w:rPr>
              <w:t>Бейсболка на липучке</w:t>
            </w:r>
          </w:p>
          <w:p w:rsidR="0009465F" w:rsidRDefault="0009465F" w:rsidP="0009465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7861BD" wp14:editId="6B4A7FE7">
                  <wp:extent cx="1647825" cy="1733550"/>
                  <wp:effectExtent l="0" t="0" r="9525" b="0"/>
                  <wp:docPr id="8" name="Рисунок 8" descr="Бейсболка на липучке желт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ейсболка на липучке желт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1905E8" w:rsidRDefault="001905E8" w:rsidP="001905E8">
            <w:pPr>
              <w:tabs>
                <w:tab w:val="left" w:pos="1380"/>
              </w:tabs>
            </w:pPr>
            <w:r>
              <w:t xml:space="preserve">Легкая </w:t>
            </w:r>
            <w:proofErr w:type="spellStart"/>
            <w:r>
              <w:t>пятиклинная</w:t>
            </w:r>
            <w:proofErr w:type="spellEnd"/>
            <w:r>
              <w:t xml:space="preserve"> бейсболка на липучке изготовлена из 100% натурального хлопка. Бейсболка имеет среднюю посадку, регулируется и отлично смотрится практически на любой голове. Аккуратный вид и комфорт обеспечивается за счет кроя из пяти клиньев, в каждом из которых имеются отверстие для вентиляции. 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Ц</w:t>
            </w:r>
            <w:r>
              <w:t>вета: белый;</w:t>
            </w:r>
            <w:r>
              <w:t xml:space="preserve"> </w:t>
            </w:r>
            <w:r>
              <w:t>желтый;</w:t>
            </w:r>
            <w:r>
              <w:t xml:space="preserve"> </w:t>
            </w:r>
            <w:r>
              <w:t>оранжевый;</w:t>
            </w:r>
            <w:r>
              <w:t xml:space="preserve"> </w:t>
            </w:r>
            <w:r>
              <w:t>красный;</w:t>
            </w:r>
            <w:r>
              <w:t xml:space="preserve"> </w:t>
            </w:r>
            <w:r>
              <w:t>бордовый;</w:t>
            </w:r>
            <w:r>
              <w:t xml:space="preserve"> </w:t>
            </w:r>
            <w:r>
              <w:t>зеленый;</w:t>
            </w:r>
            <w:r>
              <w:t xml:space="preserve"> </w:t>
            </w:r>
            <w:r>
              <w:t>изумруд;</w:t>
            </w:r>
            <w:r>
              <w:t xml:space="preserve"> </w:t>
            </w:r>
            <w:r>
              <w:t>василек;</w:t>
            </w:r>
            <w:r>
              <w:t xml:space="preserve"> </w:t>
            </w:r>
            <w:r>
              <w:t>темно-синий;</w:t>
            </w:r>
            <w:r>
              <w:t xml:space="preserve"> </w:t>
            </w:r>
            <w:r>
              <w:t>серый;</w:t>
            </w:r>
            <w:r>
              <w:t xml:space="preserve"> </w:t>
            </w:r>
            <w:r>
              <w:t>черный.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Материал: 100% натуральный хлопок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Застежка: липучка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Регулировка размера: Да</w:t>
            </w:r>
          </w:p>
          <w:p w:rsidR="001741B7" w:rsidRDefault="001905E8" w:rsidP="001905E8">
            <w:r>
              <w:t>Вентиляционные отверстия: Да</w:t>
            </w:r>
          </w:p>
        </w:tc>
        <w:tc>
          <w:tcPr>
            <w:tcW w:w="1296" w:type="dxa"/>
            <w:vAlign w:val="center"/>
          </w:tcPr>
          <w:p w:rsidR="001741B7" w:rsidRPr="006B26E1" w:rsidRDefault="001905E8" w:rsidP="001905E8">
            <w:pPr>
              <w:jc w:val="center"/>
              <w:rPr>
                <w:sz w:val="28"/>
                <w:szCs w:val="28"/>
              </w:rPr>
            </w:pPr>
            <w:r w:rsidRPr="006B26E1">
              <w:rPr>
                <w:b/>
                <w:sz w:val="28"/>
                <w:szCs w:val="28"/>
              </w:rPr>
              <w:t>106.00</w:t>
            </w:r>
          </w:p>
        </w:tc>
      </w:tr>
      <w:tr w:rsidR="001905E8" w:rsidTr="00DE3519">
        <w:trPr>
          <w:trHeight w:val="2425"/>
        </w:trPr>
        <w:tc>
          <w:tcPr>
            <w:tcW w:w="3606" w:type="dxa"/>
          </w:tcPr>
          <w:p w:rsidR="001905E8" w:rsidRDefault="001905E8" w:rsidP="001905E8">
            <w:pPr>
              <w:jc w:val="center"/>
              <w:rPr>
                <w:b/>
                <w:sz w:val="28"/>
                <w:szCs w:val="28"/>
              </w:rPr>
            </w:pPr>
            <w:r w:rsidRPr="008906B9">
              <w:rPr>
                <w:b/>
                <w:sz w:val="28"/>
                <w:szCs w:val="28"/>
              </w:rPr>
              <w:t>Подшлемник трикотажный</w:t>
            </w:r>
          </w:p>
          <w:p w:rsidR="001905E8" w:rsidRDefault="001905E8" w:rsidP="001905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EE609E" wp14:editId="66FD5DF2">
                  <wp:extent cx="1873683" cy="1771650"/>
                  <wp:effectExtent l="0" t="0" r="0" b="0"/>
                  <wp:docPr id="10" name="Рисунок 10" descr="Подшлемник п/ш трикотаж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одшлемник п/ш трикотаж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70" cy="180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1905E8" w:rsidRDefault="001905E8" w:rsidP="001905E8">
            <w:pPr>
              <w:tabs>
                <w:tab w:val="left" w:pos="1380"/>
              </w:tabs>
            </w:pPr>
            <w:r>
              <w:t>Подшлемник выполнен из плотного трикотажного полотна. Предназначен для защиты головы в условиях пониженных температур. Для рабочих строительных специальностей.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Кол-во штук в коробке: 20 шт.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Материал: Полушерстяной трикотаж.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Цвет: Черный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Ткань: шерсть - 30%; акрил - 70 %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Подкладка: Нет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Размер: 4XL</w:t>
            </w:r>
          </w:p>
          <w:p w:rsidR="001905E8" w:rsidRDefault="001905E8" w:rsidP="001905E8">
            <w:pPr>
              <w:tabs>
                <w:tab w:val="left" w:pos="1380"/>
              </w:tabs>
            </w:pPr>
            <w:r>
              <w:t>Пол: Женский; Мужской</w:t>
            </w:r>
          </w:p>
        </w:tc>
        <w:tc>
          <w:tcPr>
            <w:tcW w:w="1296" w:type="dxa"/>
            <w:vAlign w:val="center"/>
          </w:tcPr>
          <w:p w:rsidR="001905E8" w:rsidRPr="006B26E1" w:rsidRDefault="001905E8" w:rsidP="001905E8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 w:rsidRPr="006B26E1">
              <w:rPr>
                <w:b/>
                <w:sz w:val="28"/>
                <w:szCs w:val="28"/>
              </w:rPr>
              <w:t>95.00</w:t>
            </w:r>
          </w:p>
        </w:tc>
      </w:tr>
      <w:tr w:rsidR="00F5432C" w:rsidTr="00D913E9">
        <w:trPr>
          <w:trHeight w:val="2115"/>
        </w:trPr>
        <w:tc>
          <w:tcPr>
            <w:tcW w:w="3606" w:type="dxa"/>
          </w:tcPr>
          <w:p w:rsidR="00F5432C" w:rsidRDefault="00F5432C" w:rsidP="00F5432C">
            <w:pPr>
              <w:jc w:val="center"/>
              <w:rPr>
                <w:b/>
                <w:sz w:val="28"/>
                <w:szCs w:val="28"/>
              </w:rPr>
            </w:pPr>
            <w:r w:rsidRPr="008906B9">
              <w:rPr>
                <w:b/>
                <w:sz w:val="28"/>
                <w:szCs w:val="28"/>
              </w:rPr>
              <w:t>Подшлемник летний (диагональ/бязь)</w:t>
            </w:r>
          </w:p>
          <w:p w:rsidR="00F5432C" w:rsidRDefault="00F5432C" w:rsidP="00F543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69DD7C8" wp14:editId="306BEB8C">
                  <wp:extent cx="1781175" cy="1781175"/>
                  <wp:effectExtent l="0" t="0" r="9525" b="9525"/>
                  <wp:docPr id="12" name="Рисунок 12" descr="Подшлемник летний (диагональ/бяз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дшлемник летний (диагональ/бяз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F5432C" w:rsidRDefault="00F5432C" w:rsidP="00F5432C">
            <w:pPr>
              <w:tabs>
                <w:tab w:val="left" w:pos="1380"/>
              </w:tabs>
            </w:pPr>
            <w:r>
              <w:t xml:space="preserve">Классическая модель, защищает голову. Размер регулируется шнуровкой на затылочной части. </w:t>
            </w:r>
          </w:p>
          <w:p w:rsidR="00F5432C" w:rsidRDefault="00F5432C" w:rsidP="00F5432C">
            <w:pPr>
              <w:tabs>
                <w:tab w:val="left" w:pos="1380"/>
              </w:tabs>
            </w:pPr>
            <w:r>
              <w:t>Ткань: х/б диагональ, 100% хлопок</w:t>
            </w:r>
          </w:p>
          <w:p w:rsidR="00F5432C" w:rsidRDefault="00F5432C" w:rsidP="00F5432C">
            <w:pPr>
              <w:tabs>
                <w:tab w:val="left" w:pos="1380"/>
              </w:tabs>
            </w:pPr>
            <w:r>
              <w:t>Подкладка: Бязь</w:t>
            </w:r>
          </w:p>
          <w:p w:rsidR="00F5432C" w:rsidRDefault="00F5432C" w:rsidP="00F5432C">
            <w:pPr>
              <w:tabs>
                <w:tab w:val="left" w:pos="1380"/>
              </w:tabs>
            </w:pPr>
            <w:r>
              <w:t>Размер: 4XL</w:t>
            </w:r>
          </w:p>
        </w:tc>
        <w:tc>
          <w:tcPr>
            <w:tcW w:w="1296" w:type="dxa"/>
            <w:vAlign w:val="center"/>
          </w:tcPr>
          <w:p w:rsidR="00F5432C" w:rsidRPr="006B26E1" w:rsidRDefault="00F5432C" w:rsidP="00F5432C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 w:rsidRPr="006B26E1">
              <w:rPr>
                <w:b/>
                <w:sz w:val="28"/>
                <w:szCs w:val="28"/>
              </w:rPr>
              <w:t>118.00</w:t>
            </w:r>
          </w:p>
        </w:tc>
      </w:tr>
      <w:tr w:rsidR="000D4033" w:rsidTr="008E4270">
        <w:trPr>
          <w:trHeight w:val="2216"/>
        </w:trPr>
        <w:tc>
          <w:tcPr>
            <w:tcW w:w="3606" w:type="dxa"/>
          </w:tcPr>
          <w:p w:rsidR="000D4033" w:rsidRDefault="000D4033" w:rsidP="000D4033">
            <w:pPr>
              <w:jc w:val="center"/>
              <w:rPr>
                <w:b/>
                <w:sz w:val="28"/>
                <w:szCs w:val="28"/>
              </w:rPr>
            </w:pPr>
            <w:r w:rsidRPr="008906B9">
              <w:rPr>
                <w:b/>
                <w:sz w:val="28"/>
                <w:szCs w:val="28"/>
              </w:rPr>
              <w:t>Подшлемник зимний (диагональ/ватин/бязь)</w:t>
            </w:r>
          </w:p>
          <w:p w:rsidR="000D4033" w:rsidRDefault="000D4033" w:rsidP="000D403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4C52B8" wp14:editId="730E2286">
                  <wp:extent cx="1714500" cy="1695450"/>
                  <wp:effectExtent l="0" t="0" r="0" b="0"/>
                  <wp:docPr id="14" name="Рисунок 14" descr="Подшлемник зимний (диагональ/ватин/бяз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одшлемник зимний (диагональ/ватин/бяз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75" cy="170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0D4033" w:rsidRDefault="000D4033" w:rsidP="000D4033">
            <w:pPr>
              <w:tabs>
                <w:tab w:val="left" w:pos="1380"/>
              </w:tabs>
            </w:pPr>
            <w:r>
              <w:t xml:space="preserve">Подшлемник с пелериной, регулировка объема при помощи шнура. </w:t>
            </w:r>
          </w:p>
          <w:p w:rsidR="000D4033" w:rsidRDefault="000D4033" w:rsidP="000D4033">
            <w:pPr>
              <w:tabs>
                <w:tab w:val="left" w:pos="1380"/>
                <w:tab w:val="left" w:pos="2205"/>
              </w:tabs>
            </w:pPr>
            <w:r>
              <w:t>Материал: Хлопок</w:t>
            </w:r>
            <w:r>
              <w:tab/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Цвет: Черный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Тип товара: Подшлемник зимний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Подкладка: Ватин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Размер: 4XL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Пол: Женский; Мужской</w:t>
            </w:r>
          </w:p>
        </w:tc>
        <w:tc>
          <w:tcPr>
            <w:tcW w:w="1296" w:type="dxa"/>
            <w:vAlign w:val="center"/>
          </w:tcPr>
          <w:p w:rsidR="000D4033" w:rsidRPr="006B26E1" w:rsidRDefault="000D4033" w:rsidP="000D4033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 w:rsidRPr="006B26E1">
              <w:rPr>
                <w:b/>
                <w:sz w:val="28"/>
                <w:szCs w:val="28"/>
              </w:rPr>
              <w:t>120.00</w:t>
            </w:r>
          </w:p>
        </w:tc>
      </w:tr>
      <w:tr w:rsidR="000D4033" w:rsidRPr="000D4033" w:rsidTr="00785276">
        <w:trPr>
          <w:trHeight w:val="1829"/>
        </w:trPr>
        <w:tc>
          <w:tcPr>
            <w:tcW w:w="3606" w:type="dxa"/>
          </w:tcPr>
          <w:p w:rsidR="000D4033" w:rsidRDefault="000D4033" w:rsidP="000D403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1242B">
              <w:rPr>
                <w:b/>
                <w:sz w:val="28"/>
                <w:szCs w:val="28"/>
              </w:rPr>
              <w:lastRenderedPageBreak/>
              <w:t>Подшлемник</w:t>
            </w:r>
            <w:r w:rsidRPr="0081242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1242B">
              <w:rPr>
                <w:b/>
                <w:sz w:val="28"/>
                <w:szCs w:val="28"/>
              </w:rPr>
              <w:t>под</w:t>
            </w:r>
            <w:r w:rsidRPr="0081242B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1242B">
              <w:rPr>
                <w:b/>
                <w:sz w:val="28"/>
                <w:szCs w:val="28"/>
              </w:rPr>
              <w:t>каску</w:t>
            </w:r>
            <w:r>
              <w:rPr>
                <w:b/>
                <w:sz w:val="28"/>
                <w:szCs w:val="28"/>
                <w:lang w:val="en-US"/>
              </w:rPr>
              <w:t xml:space="preserve"> PARTNER UNIVERSAL 2</w:t>
            </w:r>
          </w:p>
          <w:p w:rsidR="000D4033" w:rsidRPr="000D4033" w:rsidRDefault="000D4033" w:rsidP="000D4033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4A4EEC" wp14:editId="2FC28003">
                  <wp:extent cx="1743075" cy="1704975"/>
                  <wp:effectExtent l="0" t="0" r="9525" b="9525"/>
                  <wp:docPr id="16" name="Рисунок 16" descr="Подшлемник под каску PARTNER UNIVERSAL 2 (009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одшлемник под каску PARTNER UNIVERSAL 2 (009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0D4033" w:rsidRDefault="000D4033" w:rsidP="000D4033">
            <w:pPr>
              <w:tabs>
                <w:tab w:val="left" w:pos="1380"/>
              </w:tabs>
            </w:pPr>
            <w:r>
              <w:t>Подшлемник под каску PARTNER UNIVERSAL 2 предназначен для ношения с защитной каской. Удобные люверсы надежно фиксируют подшлемник на специальных крючках внутренней оснастки каски. Увеличенный размер для защиты шеи, верхней части груди и спины.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 xml:space="preserve">Материал: </w:t>
            </w:r>
            <w:proofErr w:type="spellStart"/>
            <w:r>
              <w:t>винилискожа</w:t>
            </w:r>
            <w:proofErr w:type="spellEnd"/>
            <w:r>
              <w:t>, устойчивая к воздействию жидкостей, брызг металла, атмосферных осадков.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Количество штук в упаковке: 70</w:t>
            </w:r>
          </w:p>
        </w:tc>
        <w:tc>
          <w:tcPr>
            <w:tcW w:w="1296" w:type="dxa"/>
            <w:vAlign w:val="center"/>
          </w:tcPr>
          <w:p w:rsidR="000D4033" w:rsidRPr="006B26E1" w:rsidRDefault="000D4033" w:rsidP="000D4033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 w:rsidRPr="006B26E1">
              <w:rPr>
                <w:b/>
                <w:sz w:val="28"/>
                <w:szCs w:val="28"/>
              </w:rPr>
              <w:t>210.00</w:t>
            </w:r>
          </w:p>
        </w:tc>
      </w:tr>
      <w:tr w:rsidR="000D4033" w:rsidRPr="000D4033" w:rsidTr="00B3636F">
        <w:trPr>
          <w:trHeight w:val="225"/>
        </w:trPr>
        <w:tc>
          <w:tcPr>
            <w:tcW w:w="3606" w:type="dxa"/>
          </w:tcPr>
          <w:p w:rsidR="000D4033" w:rsidRDefault="000D4033" w:rsidP="000D4033">
            <w:pPr>
              <w:jc w:val="center"/>
              <w:rPr>
                <w:b/>
                <w:sz w:val="28"/>
                <w:szCs w:val="28"/>
              </w:rPr>
            </w:pPr>
            <w:r w:rsidRPr="0081242B">
              <w:rPr>
                <w:b/>
                <w:sz w:val="28"/>
                <w:szCs w:val="28"/>
              </w:rPr>
              <w:t xml:space="preserve">Шапка трикотажная двойная </w:t>
            </w:r>
            <w:proofErr w:type="spellStart"/>
            <w:r w:rsidRPr="0081242B">
              <w:rPr>
                <w:b/>
                <w:sz w:val="28"/>
                <w:szCs w:val="28"/>
              </w:rPr>
              <w:t>пш</w:t>
            </w:r>
            <w:proofErr w:type="spellEnd"/>
          </w:p>
          <w:p w:rsidR="000D4033" w:rsidRPr="000D4033" w:rsidRDefault="000D4033" w:rsidP="000D4033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E6A587" wp14:editId="68692859">
                  <wp:extent cx="1562100" cy="1600200"/>
                  <wp:effectExtent l="0" t="0" r="0" b="0"/>
                  <wp:docPr id="17" name="Рисунок 17" descr="Шапка трикотажная двойная п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Шапка трикотажная двойная п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0D4033" w:rsidRDefault="000D4033" w:rsidP="000D4033">
            <w:pPr>
              <w:tabs>
                <w:tab w:val="left" w:pos="1380"/>
              </w:tabs>
            </w:pPr>
            <w:r>
              <w:t xml:space="preserve">Двойная вязка обеспечивает </w:t>
            </w:r>
            <w:proofErr w:type="spellStart"/>
            <w:r>
              <w:t>ветро</w:t>
            </w:r>
            <w:proofErr w:type="spellEnd"/>
            <w:r>
              <w:t xml:space="preserve"> и </w:t>
            </w:r>
            <w:proofErr w:type="spellStart"/>
            <w:r>
              <w:t>термо</w:t>
            </w:r>
            <w:proofErr w:type="spellEnd"/>
            <w:r>
              <w:t xml:space="preserve"> защиту. Шапка отлично подходит для носки как отдельно, так и с трикотажным подшлемником под защитной каской. 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 xml:space="preserve">Соответствует требованиям ТР ТС 017/2011 "О безопасности продукции легкой промышленности. 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Материал: Шерсть; акрил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Цвет: Черный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Размер: 4XL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Пол: Женский; Мужской</w:t>
            </w:r>
          </w:p>
        </w:tc>
        <w:tc>
          <w:tcPr>
            <w:tcW w:w="1296" w:type="dxa"/>
            <w:vAlign w:val="center"/>
          </w:tcPr>
          <w:p w:rsidR="000D4033" w:rsidRPr="006B26E1" w:rsidRDefault="000D4033" w:rsidP="000D4033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 w:rsidRPr="006B26E1">
              <w:rPr>
                <w:b/>
                <w:sz w:val="28"/>
                <w:szCs w:val="28"/>
              </w:rPr>
              <w:t>95.00</w:t>
            </w:r>
          </w:p>
        </w:tc>
      </w:tr>
      <w:tr w:rsidR="000D4033" w:rsidRPr="000D4033" w:rsidTr="009C1631">
        <w:trPr>
          <w:trHeight w:val="162"/>
        </w:trPr>
        <w:tc>
          <w:tcPr>
            <w:tcW w:w="3606" w:type="dxa"/>
          </w:tcPr>
          <w:p w:rsidR="000D4033" w:rsidRDefault="000D4033" w:rsidP="000D4033">
            <w:pPr>
              <w:jc w:val="center"/>
              <w:rPr>
                <w:b/>
                <w:sz w:val="28"/>
                <w:szCs w:val="28"/>
              </w:rPr>
            </w:pPr>
            <w:r w:rsidRPr="0081242B">
              <w:rPr>
                <w:b/>
                <w:sz w:val="28"/>
                <w:szCs w:val="28"/>
              </w:rPr>
              <w:t>Шапка ушанка искусственный мех</w:t>
            </w:r>
          </w:p>
          <w:p w:rsidR="000D4033" w:rsidRPr="000D4033" w:rsidRDefault="000D4033" w:rsidP="000D4033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8D3B19" wp14:editId="742133AD">
                  <wp:extent cx="1685925" cy="1685925"/>
                  <wp:effectExtent l="0" t="0" r="9525" b="9525"/>
                  <wp:docPr id="18" name="Рисунок 18" descr="Шапка ушанка искусственный ме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Шапка ушанка искусственный ме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0D4033" w:rsidRDefault="000D4033" w:rsidP="000D4033">
            <w:pPr>
              <w:tabs>
                <w:tab w:val="left" w:pos="1380"/>
              </w:tabs>
            </w:pPr>
            <w:r w:rsidRPr="0056223B">
              <w:t xml:space="preserve">Шапка ушанка из искусственного меха применяется как головной убор в повседневной жизни, а так же и при исполнении производственных процессов на открытом воздухе или в помещениях </w:t>
            </w:r>
            <w:r>
              <w:t xml:space="preserve">с пониженными температурами. </w:t>
            </w:r>
          </w:p>
        </w:tc>
        <w:tc>
          <w:tcPr>
            <w:tcW w:w="1296" w:type="dxa"/>
            <w:vAlign w:val="center"/>
          </w:tcPr>
          <w:p w:rsidR="000D4033" w:rsidRPr="006B26E1" w:rsidRDefault="000D4033" w:rsidP="000D4033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 w:rsidRPr="006B26E1">
              <w:rPr>
                <w:b/>
                <w:sz w:val="28"/>
                <w:szCs w:val="28"/>
              </w:rPr>
              <w:t>420.00</w:t>
            </w:r>
          </w:p>
        </w:tc>
      </w:tr>
      <w:tr w:rsidR="000D4033" w:rsidRPr="000D4033" w:rsidTr="00D62496">
        <w:trPr>
          <w:trHeight w:val="180"/>
        </w:trPr>
        <w:tc>
          <w:tcPr>
            <w:tcW w:w="3606" w:type="dxa"/>
          </w:tcPr>
          <w:p w:rsidR="000D4033" w:rsidRDefault="000D4033" w:rsidP="000D4033">
            <w:pPr>
              <w:jc w:val="center"/>
              <w:rPr>
                <w:b/>
                <w:sz w:val="28"/>
                <w:szCs w:val="28"/>
              </w:rPr>
            </w:pPr>
            <w:r w:rsidRPr="0056223B">
              <w:rPr>
                <w:b/>
                <w:sz w:val="28"/>
                <w:szCs w:val="28"/>
              </w:rPr>
              <w:t>Шапка-ушанка (</w:t>
            </w:r>
            <w:proofErr w:type="spellStart"/>
            <w:r w:rsidRPr="0056223B">
              <w:rPr>
                <w:b/>
                <w:sz w:val="28"/>
                <w:szCs w:val="28"/>
              </w:rPr>
              <w:t>Евроушанка</w:t>
            </w:r>
            <w:proofErr w:type="spellEnd"/>
            <w:r w:rsidRPr="0056223B">
              <w:rPr>
                <w:b/>
                <w:sz w:val="28"/>
                <w:szCs w:val="28"/>
              </w:rPr>
              <w:t>) с креплением под каску</w:t>
            </w:r>
          </w:p>
          <w:p w:rsidR="000D4033" w:rsidRPr="000D4033" w:rsidRDefault="000D4033" w:rsidP="000D403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F348CB" wp14:editId="323C3C49">
                  <wp:extent cx="1866900" cy="1790700"/>
                  <wp:effectExtent l="0" t="0" r="0" b="0"/>
                  <wp:docPr id="19" name="Рисунок 19" descr="Шапка-ушанка (Евроушанка) с креплением под кас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Шапка-ушанка (Евроушанка) с креплением под кас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:rsidR="000D4033" w:rsidRDefault="000D4033" w:rsidP="000D4033">
            <w:pPr>
              <w:tabs>
                <w:tab w:val="left" w:pos="1380"/>
              </w:tabs>
            </w:pPr>
            <w:r>
              <w:t xml:space="preserve">Шапка-ушанка </w:t>
            </w:r>
            <w:proofErr w:type="spellStart"/>
            <w:r>
              <w:t>Евроушанка</w:t>
            </w:r>
            <w:proofErr w:type="spellEnd"/>
            <w:r>
              <w:t xml:space="preserve"> изготовлена на </w:t>
            </w:r>
            <w:proofErr w:type="spellStart"/>
            <w:r>
              <w:t>флисовой</w:t>
            </w:r>
            <w:proofErr w:type="spellEnd"/>
            <w:r>
              <w:t xml:space="preserve"> подкладке, отделана искусственным мехом с регулятором объема. Такой головной убор предназначен для использования в условиях низких температур и ветра. Шапка-ушанка также может использоваться совместно с защитной каской, благодаря фиксаторам крепления. Удлиненные ушки соединяются контактной лентой и защищают от ветра, </w:t>
            </w:r>
            <w:proofErr w:type="spellStart"/>
            <w:r>
              <w:t>термозащиту</w:t>
            </w:r>
            <w:proofErr w:type="spellEnd"/>
            <w:r>
              <w:t xml:space="preserve"> обеспечивает подкладка из </w:t>
            </w:r>
            <w:proofErr w:type="spellStart"/>
            <w:r>
              <w:t>флиса</w:t>
            </w:r>
            <w:proofErr w:type="spellEnd"/>
            <w:r>
              <w:t>. Ткань верха пропитана водоотталкивающим составом.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Материал: мех искусственный трикотажный под «мутон» черный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Утеплитель: 1 слой ватина п/ш, 1 слой синтепона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Материал верха: Оксфорд — 100% п/э с ВО пропиткой, цвет — т. синий.</w:t>
            </w:r>
          </w:p>
          <w:p w:rsidR="000D4033" w:rsidRDefault="000D4033" w:rsidP="000D4033">
            <w:pPr>
              <w:tabs>
                <w:tab w:val="left" w:pos="1380"/>
              </w:tabs>
            </w:pPr>
            <w:r>
              <w:t>Подкладка: трикотажное полотно «</w:t>
            </w:r>
            <w:proofErr w:type="spellStart"/>
            <w:r>
              <w:t>флис</w:t>
            </w:r>
            <w:proofErr w:type="spellEnd"/>
            <w:r>
              <w:t>» коротковорсовое</w:t>
            </w:r>
          </w:p>
        </w:tc>
        <w:tc>
          <w:tcPr>
            <w:tcW w:w="1296" w:type="dxa"/>
            <w:vAlign w:val="center"/>
          </w:tcPr>
          <w:p w:rsidR="000D4033" w:rsidRPr="006B26E1" w:rsidRDefault="000D4033" w:rsidP="000D4033">
            <w:pPr>
              <w:tabs>
                <w:tab w:val="left" w:pos="1380"/>
              </w:tabs>
              <w:jc w:val="center"/>
              <w:rPr>
                <w:b/>
                <w:sz w:val="28"/>
                <w:szCs w:val="28"/>
              </w:rPr>
            </w:pPr>
            <w:r w:rsidRPr="006B26E1">
              <w:rPr>
                <w:b/>
                <w:sz w:val="28"/>
                <w:szCs w:val="28"/>
              </w:rPr>
              <w:t>443.00</w:t>
            </w:r>
          </w:p>
        </w:tc>
      </w:tr>
    </w:tbl>
    <w:p w:rsidR="004A2491" w:rsidRPr="000D4033" w:rsidRDefault="004A2491">
      <w:bookmarkStart w:id="0" w:name="_GoBack"/>
      <w:bookmarkEnd w:id="0"/>
    </w:p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9465F"/>
    <w:rsid w:val="000D4033"/>
    <w:rsid w:val="001741B7"/>
    <w:rsid w:val="001905E8"/>
    <w:rsid w:val="004167B2"/>
    <w:rsid w:val="004A2491"/>
    <w:rsid w:val="006B26E1"/>
    <w:rsid w:val="00ED49D6"/>
    <w:rsid w:val="00F5432C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4</cp:revision>
  <dcterms:created xsi:type="dcterms:W3CDTF">2020-02-03T09:44:00Z</dcterms:created>
  <dcterms:modified xsi:type="dcterms:W3CDTF">2020-02-03T14:03:00Z</dcterms:modified>
</cp:coreProperties>
</file>