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2C535E" w:rsidRDefault="00E672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Шпатлевка </w:t>
      </w:r>
      <w:r w:rsidR="00FB42B3">
        <w:rPr>
          <w:b/>
          <w:noProof/>
          <w:sz w:val="28"/>
          <w:szCs w:val="28"/>
          <w:lang w:eastAsia="ru-RU"/>
        </w:rPr>
        <w:t>цементная</w:t>
      </w:r>
      <w:r w:rsidR="0009030C">
        <w:rPr>
          <w:b/>
          <w:noProof/>
          <w:sz w:val="28"/>
          <w:szCs w:val="28"/>
          <w:lang w:eastAsia="ru-RU"/>
        </w:rPr>
        <w:t xml:space="preserve"> </w:t>
      </w:r>
      <w:r w:rsidR="002C535E">
        <w:rPr>
          <w:b/>
          <w:noProof/>
          <w:sz w:val="28"/>
          <w:szCs w:val="28"/>
          <w:lang w:eastAsia="ru-RU"/>
        </w:rPr>
        <w:t>В</w:t>
      </w:r>
      <w:r w:rsidR="00BC2930">
        <w:rPr>
          <w:b/>
          <w:noProof/>
          <w:sz w:val="28"/>
          <w:szCs w:val="28"/>
          <w:lang w:eastAsia="ru-RU"/>
        </w:rPr>
        <w:t>ЫРАВНИВАЮЩАЯ</w:t>
      </w:r>
    </w:p>
    <w:p w:rsidR="00F27969" w:rsidRDefault="00C9160C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Шпатлевка Водостойкая 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патлевка Водостойкая 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Default="00BC2930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Влагостойкая</w:t>
      </w:r>
    </w:p>
    <w:p w:rsidR="00BC2930" w:rsidRDefault="00BC2930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влажных помещений и фасадов</w:t>
      </w:r>
    </w:p>
    <w:p w:rsidR="00FB42B3" w:rsidRDefault="00BC2930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 основе белого цемента</w:t>
      </w:r>
    </w:p>
    <w:p w:rsidR="00FB42B3" w:rsidRDefault="00BC2930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Эффективна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заделки выбоин и трещин до 10 мм</w:t>
      </w:r>
    </w:p>
    <w:p w:rsidR="0009030C" w:rsidRDefault="0009030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 w:rsidR="002C535E">
        <w:rPr>
          <w:rFonts w:eastAsia="Times New Roman" w:cs="Arial"/>
          <w:color w:val="000000"/>
          <w:lang w:eastAsia="ru-RU"/>
        </w:rPr>
        <w:t>1-10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09030C" w:rsidRPr="00E672BD" w:rsidRDefault="0009030C" w:rsidP="0009030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9160C" w:rsidRDefault="00C9160C" w:rsidP="00836358">
      <w:pPr>
        <w:jc w:val="both"/>
        <w:rPr>
          <w:rFonts w:cs="Arial"/>
          <w:color w:val="000000"/>
          <w:shd w:val="clear" w:color="auto" w:fill="FCFCFC"/>
        </w:rPr>
      </w:pPr>
    </w:p>
    <w:p w:rsidR="00BC2930" w:rsidRDefault="00BC2930" w:rsidP="00836358">
      <w:pPr>
        <w:jc w:val="both"/>
        <w:rPr>
          <w:rFonts w:cs="Arial"/>
          <w:color w:val="000000"/>
          <w:shd w:val="clear" w:color="auto" w:fill="FCFCFC"/>
        </w:rPr>
      </w:pPr>
      <w:proofErr w:type="spellStart"/>
      <w:r>
        <w:rPr>
          <w:rFonts w:cs="Arial"/>
          <w:color w:val="000000"/>
          <w:shd w:val="clear" w:color="auto" w:fill="FCFCFC"/>
        </w:rPr>
        <w:t>Высокоадгезионная</w:t>
      </w:r>
      <w:proofErr w:type="spellEnd"/>
      <w:r>
        <w:rPr>
          <w:rFonts w:cs="Arial"/>
          <w:color w:val="000000"/>
          <w:shd w:val="clear" w:color="auto" w:fill="FCFCFC"/>
        </w:rPr>
        <w:t xml:space="preserve"> влагостойкая цементная шпатлевка п</w:t>
      </w:r>
      <w:r w:rsidRPr="00BC2930">
        <w:rPr>
          <w:rFonts w:cs="Arial"/>
          <w:color w:val="000000"/>
          <w:shd w:val="clear" w:color="auto" w:fill="FCFCFC"/>
        </w:rPr>
        <w:t xml:space="preserve">рименяется при первичном </w:t>
      </w:r>
      <w:proofErr w:type="spellStart"/>
      <w:r w:rsidRPr="00BC2930">
        <w:rPr>
          <w:rFonts w:cs="Arial"/>
          <w:color w:val="000000"/>
          <w:shd w:val="clear" w:color="auto" w:fill="FCFCFC"/>
        </w:rPr>
        <w:t>шпатлевании</w:t>
      </w:r>
      <w:proofErr w:type="spellEnd"/>
      <w:r w:rsidRPr="00BC2930">
        <w:rPr>
          <w:rFonts w:cs="Arial"/>
          <w:color w:val="000000"/>
          <w:shd w:val="clear" w:color="auto" w:fill="FCFCFC"/>
        </w:rPr>
        <w:t xml:space="preserve"> для отделки фасадов зданий и помещений с любым уровнем влажности, а также для заделки трещин и выбоин до 10 мм. Обладает высокой адгезией и отличной </w:t>
      </w:r>
      <w:proofErr w:type="spellStart"/>
      <w:r w:rsidRPr="00BC2930">
        <w:rPr>
          <w:rFonts w:cs="Arial"/>
          <w:color w:val="000000"/>
          <w:shd w:val="clear" w:color="auto" w:fill="FCFCFC"/>
        </w:rPr>
        <w:t>паропроницаемостью</w:t>
      </w:r>
      <w:proofErr w:type="spellEnd"/>
      <w:r w:rsidRPr="00BC2930">
        <w:rPr>
          <w:rFonts w:cs="Arial"/>
          <w:color w:val="000000"/>
          <w:shd w:val="clear" w:color="auto" w:fill="FCFCFC"/>
        </w:rPr>
        <w:t xml:space="preserve">. Легко разравнивается, не растрескивается, не образует усадочных трещин. </w:t>
      </w:r>
    </w:p>
    <w:p w:rsidR="00BC2930" w:rsidRPr="00BC2930" w:rsidRDefault="00BC2930" w:rsidP="00836358">
      <w:pPr>
        <w:jc w:val="both"/>
        <w:rPr>
          <w:rFonts w:cs="Arial"/>
          <w:color w:val="000000"/>
          <w:shd w:val="clear" w:color="auto" w:fill="FCFCFC"/>
        </w:rPr>
      </w:pPr>
      <w:r w:rsidRPr="00BC2930">
        <w:rPr>
          <w:rFonts w:cs="Arial"/>
          <w:color w:val="000000"/>
          <w:shd w:val="clear" w:color="auto" w:fill="FCFCFC"/>
        </w:rPr>
        <w:t xml:space="preserve">Наносится ручным способом на бетонные, кирпичные, газобетонные, оштукатуренные поверхности. </w:t>
      </w:r>
      <w:proofErr w:type="gramStart"/>
      <w:r w:rsidRPr="00BC2930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BC2930">
        <w:rPr>
          <w:rFonts w:cs="Arial"/>
          <w:color w:val="000000"/>
          <w:shd w:val="clear" w:color="auto" w:fill="FCFCFC"/>
        </w:rPr>
        <w:t xml:space="preserve"> на цементной основе с использованием высокоэффективных полимерных модифицирующих добавок.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BC2930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ветло-бежевый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2C535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2C535E" w:rsidP="002C535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1 – 10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B42B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09030C" w:rsidP="00BC293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</w:t>
            </w:r>
            <w:r w:rsidR="00BC29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BC293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C29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C293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BC29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BC2930" w:rsidP="00BC293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 менее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6,0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2C535E" w:rsidRPr="004765F9" w:rsidTr="00742EDA">
        <w:tc>
          <w:tcPr>
            <w:tcW w:w="4785" w:type="dxa"/>
            <w:shd w:val="clear" w:color="auto" w:fill="auto"/>
          </w:tcPr>
          <w:p w:rsidR="002C535E" w:rsidRPr="004765F9" w:rsidRDefault="002C535E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C535E" w:rsidRPr="004765F9" w:rsidRDefault="002C535E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 мг/м*ч*Па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B42B3" w:rsidP="002C535E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FB42B3" w:rsidP="002C535E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09030C" w:rsidRPr="00FB42B3" w:rsidRDefault="00FB42B3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Изготовлено на основании ГОСТ </w:t>
      </w:r>
      <w:proofErr w:type="gramStart"/>
      <w:r w:rsidRPr="00FB42B3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 33699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09030C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2C535E">
        <w:rPr>
          <w:rFonts w:cs="Arial"/>
          <w:color w:val="000000"/>
          <w:sz w:val="20"/>
          <w:szCs w:val="20"/>
          <w:shd w:val="clear" w:color="auto" w:fill="FCFCFC"/>
        </w:rPr>
        <w:t>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19" w:rsidRDefault="00952D19" w:rsidP="00836358">
      <w:pPr>
        <w:spacing w:after="0" w:line="240" w:lineRule="auto"/>
      </w:pPr>
      <w:r>
        <w:separator/>
      </w:r>
    </w:p>
  </w:endnote>
  <w:endnote w:type="continuationSeparator" w:id="0">
    <w:p w:rsidR="00952D19" w:rsidRDefault="00952D19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19" w:rsidRDefault="00952D19" w:rsidP="00836358">
      <w:pPr>
        <w:spacing w:after="0" w:line="240" w:lineRule="auto"/>
      </w:pPr>
      <w:r>
        <w:separator/>
      </w:r>
    </w:p>
  </w:footnote>
  <w:footnote w:type="continuationSeparator" w:id="0">
    <w:p w:rsidR="00952D19" w:rsidRDefault="00952D19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9030C"/>
    <w:rsid w:val="000A36BE"/>
    <w:rsid w:val="000B52BB"/>
    <w:rsid w:val="0010767B"/>
    <w:rsid w:val="001F0CF5"/>
    <w:rsid w:val="0020005E"/>
    <w:rsid w:val="002219E5"/>
    <w:rsid w:val="00226B56"/>
    <w:rsid w:val="00246183"/>
    <w:rsid w:val="002675EB"/>
    <w:rsid w:val="002C535E"/>
    <w:rsid w:val="002D4038"/>
    <w:rsid w:val="0037063A"/>
    <w:rsid w:val="003D0CDD"/>
    <w:rsid w:val="004307DA"/>
    <w:rsid w:val="00435703"/>
    <w:rsid w:val="00451038"/>
    <w:rsid w:val="00473B72"/>
    <w:rsid w:val="004765F9"/>
    <w:rsid w:val="004D1E78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2607"/>
    <w:rsid w:val="00705110"/>
    <w:rsid w:val="00742EDA"/>
    <w:rsid w:val="007E51EA"/>
    <w:rsid w:val="00821CC1"/>
    <w:rsid w:val="00836358"/>
    <w:rsid w:val="008627CF"/>
    <w:rsid w:val="0088295C"/>
    <w:rsid w:val="008D0632"/>
    <w:rsid w:val="008D4A72"/>
    <w:rsid w:val="008E712C"/>
    <w:rsid w:val="00952D19"/>
    <w:rsid w:val="009E1BC9"/>
    <w:rsid w:val="00A150B5"/>
    <w:rsid w:val="00A1709C"/>
    <w:rsid w:val="00A81E55"/>
    <w:rsid w:val="00B1027C"/>
    <w:rsid w:val="00B1580B"/>
    <w:rsid w:val="00B24B43"/>
    <w:rsid w:val="00BC24F4"/>
    <w:rsid w:val="00BC2930"/>
    <w:rsid w:val="00BF1BBC"/>
    <w:rsid w:val="00C007D6"/>
    <w:rsid w:val="00C33651"/>
    <w:rsid w:val="00C9160C"/>
    <w:rsid w:val="00CC4673"/>
    <w:rsid w:val="00D26419"/>
    <w:rsid w:val="00D274C6"/>
    <w:rsid w:val="00D36013"/>
    <w:rsid w:val="00D81574"/>
    <w:rsid w:val="00D85326"/>
    <w:rsid w:val="00D87B60"/>
    <w:rsid w:val="00DB090D"/>
    <w:rsid w:val="00DC18F4"/>
    <w:rsid w:val="00DF7A0B"/>
    <w:rsid w:val="00E14661"/>
    <w:rsid w:val="00E6623A"/>
    <w:rsid w:val="00E672BD"/>
    <w:rsid w:val="00EC35B2"/>
    <w:rsid w:val="00F1428A"/>
    <w:rsid w:val="00F20B49"/>
    <w:rsid w:val="00F27969"/>
    <w:rsid w:val="00F65439"/>
    <w:rsid w:val="00F721AE"/>
    <w:rsid w:val="00F725BB"/>
    <w:rsid w:val="00FB42B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2020-06-25T13:29:00Z</dcterms:created>
  <dcterms:modified xsi:type="dcterms:W3CDTF">2022-04-05T08:08:00Z</dcterms:modified>
</cp:coreProperties>
</file>