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17F7" w14:textId="5752C6DE" w:rsidR="009A473F" w:rsidRDefault="00547224" w:rsidP="00547224">
      <w:pPr>
        <w:jc w:val="center"/>
        <w:rPr>
          <w:b/>
        </w:rPr>
      </w:pPr>
      <w:r>
        <w:rPr>
          <w:b/>
        </w:rPr>
        <w:t>ООО «Стилгард».</w:t>
      </w:r>
    </w:p>
    <w:p w14:paraId="1DA40ED0" w14:textId="3C12ABE0" w:rsidR="00547224" w:rsidRPr="004E6D18" w:rsidRDefault="00547224" w:rsidP="0054722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61A9C3" wp14:editId="647982A6">
            <wp:simplePos x="0" y="0"/>
            <wp:positionH relativeFrom="page">
              <wp:align>left</wp:align>
            </wp:positionH>
            <wp:positionV relativeFrom="paragraph">
              <wp:posOffset>210185</wp:posOffset>
            </wp:positionV>
            <wp:extent cx="1638300" cy="2504271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50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Коммерческое предложение на двери МОП Технические/Противопожарные.</w:t>
      </w:r>
    </w:p>
    <w:p w14:paraId="732C66CE" w14:textId="5E1750FC" w:rsidR="00547224" w:rsidRDefault="00547224" w:rsidP="00547224">
      <w:pPr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8C33E0" wp14:editId="7661CD4F">
            <wp:simplePos x="0" y="0"/>
            <wp:positionH relativeFrom="column">
              <wp:posOffset>1019175</wp:posOffset>
            </wp:positionH>
            <wp:positionV relativeFrom="paragraph">
              <wp:posOffset>20320</wp:posOffset>
            </wp:positionV>
            <wp:extent cx="1819275" cy="2408520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0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</w:t>
      </w:r>
      <w:r>
        <w:tab/>
        <w:t xml:space="preserve">                                                    </w:t>
      </w:r>
      <w:r w:rsidRPr="00C60756">
        <w:rPr>
          <w:b/>
          <w:i/>
        </w:rPr>
        <w:t>ДПМ1 (EI</w:t>
      </w:r>
      <w:r>
        <w:rPr>
          <w:b/>
          <w:i/>
          <w:lang w:val="en-GB"/>
        </w:rPr>
        <w:t>S</w:t>
      </w:r>
      <w:r w:rsidRPr="00C60756">
        <w:rPr>
          <w:b/>
          <w:i/>
        </w:rPr>
        <w:t xml:space="preserve">60)  </w:t>
      </w:r>
      <w:r>
        <w:rPr>
          <w:b/>
          <w:i/>
          <w:sz w:val="28"/>
          <w:szCs w:val="28"/>
        </w:rPr>
        <w:t>7500</w:t>
      </w:r>
      <w:r w:rsidRPr="00C60756">
        <w:rPr>
          <w:b/>
          <w:i/>
          <w:sz w:val="28"/>
          <w:szCs w:val="28"/>
        </w:rPr>
        <w:t>р</w:t>
      </w:r>
      <w:r w:rsidRPr="00C60756">
        <w:rPr>
          <w:b/>
          <w:i/>
        </w:rPr>
        <w:t xml:space="preserve">. за 1кв.м.  Но не ниже </w:t>
      </w:r>
      <w:r>
        <w:rPr>
          <w:b/>
          <w:i/>
          <w:sz w:val="28"/>
          <w:szCs w:val="28"/>
        </w:rPr>
        <w:t xml:space="preserve">15 000,00 </w:t>
      </w:r>
      <w:r w:rsidRPr="00C60756">
        <w:rPr>
          <w:b/>
          <w:i/>
          <w:sz w:val="28"/>
          <w:szCs w:val="28"/>
        </w:rPr>
        <w:t>р</w:t>
      </w:r>
      <w:r w:rsidRPr="00C60756">
        <w:rPr>
          <w:b/>
          <w:i/>
        </w:rPr>
        <w:t xml:space="preserve">. </w:t>
      </w:r>
    </w:p>
    <w:p w14:paraId="7E5A77FA" w14:textId="66091BF0" w:rsidR="00547224" w:rsidRPr="00C60756" w:rsidRDefault="00547224" w:rsidP="00547224">
      <w:pPr>
        <w:tabs>
          <w:tab w:val="left" w:pos="4725"/>
        </w:tabs>
        <w:rPr>
          <w:b/>
          <w:i/>
        </w:rPr>
      </w:pPr>
      <w:r w:rsidRPr="00C60756">
        <w:rPr>
          <w:b/>
          <w:i/>
        </w:rPr>
        <w:t xml:space="preserve"> </w:t>
      </w:r>
      <w:r>
        <w:rPr>
          <w:b/>
          <w:i/>
        </w:rPr>
        <w:tab/>
      </w:r>
      <w:r w:rsidRPr="00C60756">
        <w:rPr>
          <w:b/>
          <w:i/>
        </w:rPr>
        <w:t>ДПМ2 (EI</w:t>
      </w:r>
      <w:r>
        <w:rPr>
          <w:b/>
          <w:i/>
          <w:lang w:val="en-GB"/>
        </w:rPr>
        <w:t>S</w:t>
      </w:r>
      <w:r w:rsidRPr="00C60756">
        <w:rPr>
          <w:b/>
          <w:i/>
        </w:rPr>
        <w:t xml:space="preserve">60) </w:t>
      </w:r>
      <w:r>
        <w:rPr>
          <w:b/>
          <w:i/>
          <w:sz w:val="28"/>
          <w:szCs w:val="28"/>
        </w:rPr>
        <w:t>7800</w:t>
      </w:r>
      <w:r w:rsidRPr="00C60756">
        <w:rPr>
          <w:b/>
          <w:i/>
          <w:sz w:val="28"/>
          <w:szCs w:val="28"/>
        </w:rPr>
        <w:t>р</w:t>
      </w:r>
      <w:r w:rsidRPr="00C60756">
        <w:rPr>
          <w:b/>
          <w:i/>
        </w:rPr>
        <w:t xml:space="preserve">. за 1кв.м.  Но не ниже </w:t>
      </w:r>
      <w:r>
        <w:rPr>
          <w:b/>
          <w:i/>
          <w:sz w:val="28"/>
          <w:szCs w:val="28"/>
        </w:rPr>
        <w:t xml:space="preserve">20 500,00 </w:t>
      </w:r>
      <w:r w:rsidRPr="00C60756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.</w:t>
      </w:r>
    </w:p>
    <w:p w14:paraId="677F4953" w14:textId="122A678A" w:rsidR="009A473F" w:rsidRPr="00C60756" w:rsidRDefault="00547224" w:rsidP="00547224">
      <w:pPr>
        <w:tabs>
          <w:tab w:val="left" w:pos="4755"/>
          <w:tab w:val="center" w:pos="5233"/>
        </w:tabs>
      </w:pPr>
      <w:r>
        <w:tab/>
      </w:r>
      <w:r w:rsidRPr="00547224">
        <w:rPr>
          <w:b/>
          <w:bCs/>
        </w:rPr>
        <w:t>Д</w:t>
      </w:r>
      <w:r>
        <w:rPr>
          <w:b/>
          <w:bCs/>
        </w:rPr>
        <w:t>СН1</w:t>
      </w:r>
      <w:r w:rsidRPr="00547224">
        <w:rPr>
          <w:b/>
          <w:bCs/>
        </w:rPr>
        <w:t xml:space="preserve"> </w:t>
      </w:r>
      <w:r w:rsidRPr="00B2305B">
        <w:rPr>
          <w:b/>
          <w:bCs/>
          <w:i/>
          <w:iCs/>
          <w:sz w:val="28"/>
          <w:szCs w:val="28"/>
        </w:rPr>
        <w:t>6800</w:t>
      </w:r>
      <w:r>
        <w:rPr>
          <w:b/>
          <w:bCs/>
        </w:rPr>
        <w:t xml:space="preserve"> </w:t>
      </w:r>
      <w:r w:rsidRPr="00547224">
        <w:rPr>
          <w:b/>
          <w:bCs/>
        </w:rPr>
        <w:t xml:space="preserve">р. за 1кв.м. Но не ниже </w:t>
      </w:r>
      <w:r w:rsidR="00B2305B">
        <w:rPr>
          <w:b/>
          <w:bCs/>
          <w:i/>
          <w:iCs/>
          <w:sz w:val="28"/>
          <w:szCs w:val="28"/>
        </w:rPr>
        <w:t>13 600,00</w:t>
      </w:r>
      <w:r>
        <w:rPr>
          <w:b/>
          <w:bCs/>
          <w:i/>
          <w:iCs/>
          <w:sz w:val="28"/>
          <w:szCs w:val="28"/>
        </w:rPr>
        <w:t xml:space="preserve"> </w:t>
      </w:r>
      <w:r w:rsidRPr="00547224">
        <w:rPr>
          <w:b/>
          <w:bCs/>
          <w:i/>
          <w:iCs/>
          <w:sz w:val="28"/>
          <w:szCs w:val="28"/>
        </w:rPr>
        <w:t>р</w:t>
      </w:r>
      <w:r>
        <w:tab/>
      </w:r>
    </w:p>
    <w:p w14:paraId="192CD464" w14:textId="5AB56B74" w:rsidR="009A473F" w:rsidRPr="00C60756" w:rsidRDefault="00547224" w:rsidP="00547224">
      <w:pPr>
        <w:jc w:val="center"/>
      </w:pPr>
      <w:r>
        <w:rPr>
          <w:b/>
          <w:bCs/>
        </w:rPr>
        <w:t xml:space="preserve">                                                                            </w:t>
      </w:r>
      <w:r w:rsidRPr="00547224">
        <w:rPr>
          <w:b/>
          <w:bCs/>
        </w:rPr>
        <w:t>Д</w:t>
      </w:r>
      <w:r>
        <w:rPr>
          <w:b/>
          <w:bCs/>
        </w:rPr>
        <w:t>СН2</w:t>
      </w:r>
      <w:r w:rsidRPr="00547224">
        <w:rPr>
          <w:b/>
          <w:bCs/>
        </w:rPr>
        <w:t xml:space="preserve"> </w:t>
      </w:r>
      <w:r w:rsidRPr="00B2305B">
        <w:rPr>
          <w:b/>
          <w:bCs/>
          <w:i/>
          <w:iCs/>
          <w:sz w:val="28"/>
          <w:szCs w:val="28"/>
        </w:rPr>
        <w:t>7000</w:t>
      </w:r>
      <w:r>
        <w:rPr>
          <w:b/>
          <w:bCs/>
        </w:rPr>
        <w:t xml:space="preserve"> р</w:t>
      </w:r>
      <w:r w:rsidRPr="00547224">
        <w:rPr>
          <w:b/>
          <w:bCs/>
        </w:rPr>
        <w:t xml:space="preserve">. за 1кв.м. Но не ниже </w:t>
      </w:r>
      <w:r w:rsidR="00B2305B">
        <w:rPr>
          <w:b/>
          <w:bCs/>
          <w:i/>
          <w:iCs/>
          <w:sz w:val="28"/>
          <w:szCs w:val="28"/>
        </w:rPr>
        <w:t>18 450,00</w:t>
      </w:r>
      <w:r>
        <w:rPr>
          <w:b/>
          <w:bCs/>
          <w:i/>
          <w:iCs/>
          <w:sz w:val="28"/>
          <w:szCs w:val="28"/>
        </w:rPr>
        <w:t xml:space="preserve"> </w:t>
      </w:r>
      <w:r w:rsidRPr="00547224">
        <w:rPr>
          <w:b/>
          <w:bCs/>
          <w:i/>
          <w:iCs/>
          <w:sz w:val="28"/>
          <w:szCs w:val="28"/>
        </w:rPr>
        <w:t>р</w:t>
      </w:r>
    </w:p>
    <w:p w14:paraId="67DCBD05" w14:textId="31E5898E" w:rsidR="009A473F" w:rsidRPr="00C60756" w:rsidRDefault="009A473F" w:rsidP="009A473F"/>
    <w:p w14:paraId="1A4C479A" w14:textId="63E02FEE" w:rsidR="009A473F" w:rsidRPr="00C60756" w:rsidRDefault="009A473F" w:rsidP="009A473F"/>
    <w:p w14:paraId="7B63B02A" w14:textId="77777777" w:rsidR="009A473F" w:rsidRPr="00C60756" w:rsidRDefault="009A473F" w:rsidP="009A473F"/>
    <w:p w14:paraId="3A6A3791" w14:textId="77777777" w:rsidR="009A473F" w:rsidRPr="00C60756" w:rsidRDefault="009A473F" w:rsidP="009A473F"/>
    <w:p w14:paraId="06E11A93" w14:textId="77777777" w:rsidR="009A473F" w:rsidRDefault="009A473F" w:rsidP="009A473F">
      <w:pPr>
        <w:rPr>
          <w:b/>
          <w:i/>
        </w:rPr>
      </w:pPr>
      <w:r w:rsidRPr="00C60756">
        <w:rPr>
          <w:b/>
          <w:i/>
        </w:rPr>
        <w:t xml:space="preserve">Дополнительная комплектация: </w:t>
      </w:r>
    </w:p>
    <w:p w14:paraId="04C53FC4" w14:textId="77777777" w:rsidR="00C60756" w:rsidRPr="00C60756" w:rsidRDefault="00C60756" w:rsidP="00C60756">
      <w:pPr>
        <w:pStyle w:val="a3"/>
        <w:numPr>
          <w:ilvl w:val="0"/>
          <w:numId w:val="1"/>
        </w:numPr>
        <w:rPr>
          <w:b/>
          <w:i/>
        </w:rPr>
      </w:pPr>
      <w:r w:rsidRPr="00C60756">
        <w:rPr>
          <w:b/>
          <w:i/>
        </w:rPr>
        <w:t xml:space="preserve">Фрамуга                                                                                                                                                           </w:t>
      </w:r>
      <w:r w:rsidR="00644713">
        <w:rPr>
          <w:b/>
          <w:i/>
        </w:rPr>
        <w:t xml:space="preserve"> </w:t>
      </w:r>
      <w:r w:rsidRPr="00C60756">
        <w:rPr>
          <w:b/>
          <w:i/>
        </w:rPr>
        <w:t xml:space="preserve">         +1500р</w:t>
      </w:r>
    </w:p>
    <w:p w14:paraId="1E2BE4D3" w14:textId="6C5CB6F4" w:rsidR="009A473F" w:rsidRPr="00C60756" w:rsidRDefault="009A473F" w:rsidP="00C60756">
      <w:pPr>
        <w:pStyle w:val="a3"/>
        <w:numPr>
          <w:ilvl w:val="0"/>
          <w:numId w:val="1"/>
        </w:numPr>
        <w:rPr>
          <w:b/>
          <w:i/>
        </w:rPr>
      </w:pPr>
      <w:r w:rsidRPr="00C60756">
        <w:rPr>
          <w:b/>
          <w:i/>
        </w:rPr>
        <w:t xml:space="preserve">Остекление двери                                                                                           </w:t>
      </w:r>
      <w:r w:rsidR="00C60756">
        <w:rPr>
          <w:b/>
          <w:i/>
        </w:rPr>
        <w:t xml:space="preserve">  </w:t>
      </w:r>
      <w:r w:rsidR="00C60756" w:rsidRPr="00C60756">
        <w:rPr>
          <w:b/>
          <w:i/>
        </w:rPr>
        <w:t xml:space="preserve">  </w:t>
      </w:r>
      <w:r w:rsidR="00644713">
        <w:rPr>
          <w:b/>
          <w:i/>
        </w:rPr>
        <w:t>1</w:t>
      </w:r>
      <w:r w:rsidR="00196B10">
        <w:rPr>
          <w:b/>
          <w:i/>
        </w:rPr>
        <w:t>5</w:t>
      </w:r>
      <w:r w:rsidR="00644713">
        <w:rPr>
          <w:b/>
          <w:i/>
        </w:rPr>
        <w:t>000,00 за кв.м</w:t>
      </w:r>
      <w:r w:rsidR="008C2C07">
        <w:rPr>
          <w:b/>
          <w:i/>
        </w:rPr>
        <w:t xml:space="preserve"> </w:t>
      </w:r>
      <w:r w:rsidR="00644713">
        <w:rPr>
          <w:b/>
          <w:i/>
        </w:rPr>
        <w:t xml:space="preserve">         </w:t>
      </w:r>
      <w:r w:rsidR="008C2C07">
        <w:rPr>
          <w:b/>
          <w:i/>
        </w:rPr>
        <w:t xml:space="preserve">        </w:t>
      </w:r>
      <w:r w:rsidRPr="00C60756">
        <w:rPr>
          <w:b/>
          <w:i/>
        </w:rPr>
        <w:t xml:space="preserve">   +700р</w:t>
      </w:r>
    </w:p>
    <w:p w14:paraId="14F622FC" w14:textId="77777777" w:rsidR="009A473F" w:rsidRPr="00C60756" w:rsidRDefault="009A473F" w:rsidP="00C60756">
      <w:pPr>
        <w:pStyle w:val="a3"/>
        <w:numPr>
          <w:ilvl w:val="0"/>
          <w:numId w:val="1"/>
        </w:numPr>
        <w:rPr>
          <w:b/>
          <w:i/>
        </w:rPr>
      </w:pPr>
      <w:r w:rsidRPr="00C60756">
        <w:rPr>
          <w:b/>
          <w:i/>
        </w:rPr>
        <w:t>Ручка нержавейк</w:t>
      </w:r>
      <w:r w:rsidR="00655CEB">
        <w:rPr>
          <w:b/>
          <w:i/>
        </w:rPr>
        <w:t>а</w:t>
      </w:r>
      <w:r w:rsidRPr="00C60756">
        <w:rPr>
          <w:b/>
          <w:i/>
        </w:rPr>
        <w:t xml:space="preserve">                                                                                                                            </w:t>
      </w:r>
      <w:r w:rsidR="00C60756" w:rsidRPr="00C60756">
        <w:rPr>
          <w:b/>
          <w:i/>
        </w:rPr>
        <w:t xml:space="preserve"> </w:t>
      </w:r>
      <w:r w:rsidR="00655CEB">
        <w:rPr>
          <w:b/>
          <w:i/>
        </w:rPr>
        <w:t xml:space="preserve">   </w:t>
      </w:r>
      <w:r w:rsidR="00C60756" w:rsidRPr="00C60756">
        <w:rPr>
          <w:b/>
          <w:i/>
        </w:rPr>
        <w:t xml:space="preserve">                    </w:t>
      </w:r>
      <w:r w:rsidRPr="00C60756">
        <w:rPr>
          <w:b/>
          <w:i/>
        </w:rPr>
        <w:t>+</w:t>
      </w:r>
      <w:r w:rsidR="00644713">
        <w:rPr>
          <w:b/>
          <w:i/>
        </w:rPr>
        <w:t>7</w:t>
      </w:r>
      <w:r w:rsidR="00EA5510">
        <w:rPr>
          <w:b/>
          <w:i/>
        </w:rPr>
        <w:t>5</w:t>
      </w:r>
      <w:r w:rsidRPr="00C60756">
        <w:rPr>
          <w:b/>
          <w:i/>
        </w:rPr>
        <w:t>0р</w:t>
      </w:r>
    </w:p>
    <w:p w14:paraId="41A8D718" w14:textId="77777777" w:rsidR="009A473F" w:rsidRPr="00C60756" w:rsidRDefault="009A473F" w:rsidP="00C60756">
      <w:pPr>
        <w:pStyle w:val="a3"/>
        <w:numPr>
          <w:ilvl w:val="0"/>
          <w:numId w:val="1"/>
        </w:numPr>
        <w:rPr>
          <w:b/>
          <w:i/>
        </w:rPr>
      </w:pPr>
      <w:r w:rsidRPr="00C60756">
        <w:rPr>
          <w:b/>
          <w:i/>
        </w:rPr>
        <w:t xml:space="preserve">Замок антипаника                                                                                                                               </w:t>
      </w:r>
      <w:r w:rsidR="00C60756" w:rsidRPr="00C60756">
        <w:rPr>
          <w:b/>
          <w:i/>
        </w:rPr>
        <w:t xml:space="preserve">                   </w:t>
      </w:r>
      <w:r w:rsidRPr="00C60756">
        <w:rPr>
          <w:b/>
          <w:i/>
        </w:rPr>
        <w:t>+</w:t>
      </w:r>
      <w:r w:rsidR="00644713">
        <w:rPr>
          <w:b/>
          <w:i/>
        </w:rPr>
        <w:t>8</w:t>
      </w:r>
      <w:r w:rsidR="002A1F0B">
        <w:rPr>
          <w:b/>
          <w:i/>
        </w:rPr>
        <w:t>5</w:t>
      </w:r>
      <w:r w:rsidRPr="00C60756">
        <w:rPr>
          <w:b/>
          <w:i/>
        </w:rPr>
        <w:t>0р</w:t>
      </w:r>
    </w:p>
    <w:p w14:paraId="05507A61" w14:textId="77777777" w:rsidR="009A473F" w:rsidRPr="00C60756" w:rsidRDefault="009A473F" w:rsidP="00C60756">
      <w:pPr>
        <w:pStyle w:val="a3"/>
        <w:numPr>
          <w:ilvl w:val="0"/>
          <w:numId w:val="1"/>
        </w:numPr>
        <w:rPr>
          <w:b/>
          <w:i/>
        </w:rPr>
      </w:pPr>
      <w:r w:rsidRPr="00C60756">
        <w:rPr>
          <w:b/>
          <w:i/>
        </w:rPr>
        <w:t xml:space="preserve">Комплект ручка штанга антипаника на главную створку                                                        </w:t>
      </w:r>
      <w:r w:rsidR="00C60756" w:rsidRPr="00C60756">
        <w:rPr>
          <w:b/>
          <w:i/>
        </w:rPr>
        <w:t xml:space="preserve">          </w:t>
      </w:r>
      <w:r w:rsidRPr="00C60756">
        <w:rPr>
          <w:b/>
          <w:i/>
        </w:rPr>
        <w:t>+</w:t>
      </w:r>
      <w:r w:rsidR="00644713">
        <w:rPr>
          <w:b/>
          <w:i/>
        </w:rPr>
        <w:t>40</w:t>
      </w:r>
      <w:r w:rsidRPr="00C60756">
        <w:rPr>
          <w:b/>
          <w:i/>
        </w:rPr>
        <w:t>00р</w:t>
      </w:r>
    </w:p>
    <w:p w14:paraId="7B7399BA" w14:textId="77777777" w:rsidR="0008437A" w:rsidRPr="0008437A" w:rsidRDefault="009A473F" w:rsidP="00C60756">
      <w:pPr>
        <w:pStyle w:val="a3"/>
        <w:numPr>
          <w:ilvl w:val="0"/>
          <w:numId w:val="1"/>
        </w:numPr>
      </w:pPr>
      <w:r w:rsidRPr="00C60756">
        <w:rPr>
          <w:b/>
          <w:i/>
        </w:rPr>
        <w:t xml:space="preserve">Комплект ручка штанга антипаника на второстепенную створку с тягами                       </w:t>
      </w:r>
      <w:r w:rsidR="00C60756" w:rsidRPr="00C60756">
        <w:rPr>
          <w:b/>
          <w:i/>
        </w:rPr>
        <w:t xml:space="preserve">     </w:t>
      </w:r>
      <w:r w:rsidRPr="00C60756">
        <w:rPr>
          <w:b/>
          <w:i/>
        </w:rPr>
        <w:t>+7000р</w:t>
      </w:r>
    </w:p>
    <w:p w14:paraId="1CDD6125" w14:textId="77777777" w:rsidR="003C7040" w:rsidRDefault="0008437A" w:rsidP="00765267">
      <w:pPr>
        <w:pStyle w:val="a3"/>
        <w:numPr>
          <w:ilvl w:val="0"/>
          <w:numId w:val="1"/>
        </w:numPr>
      </w:pPr>
      <w:r>
        <w:rPr>
          <w:b/>
          <w:i/>
        </w:rPr>
        <w:t xml:space="preserve">Комплектация для МОП и Переходных лоджий, без запирающих устройств  </w:t>
      </w:r>
      <w:r w:rsidRPr="00765267">
        <w:rPr>
          <w:b/>
          <w:i/>
        </w:rPr>
        <w:t xml:space="preserve">                               +</w:t>
      </w:r>
      <w:r w:rsidR="004817FE">
        <w:rPr>
          <w:b/>
          <w:i/>
        </w:rPr>
        <w:t>2</w:t>
      </w:r>
      <w:r w:rsidR="00530250">
        <w:rPr>
          <w:b/>
          <w:i/>
        </w:rPr>
        <w:t>5</w:t>
      </w:r>
      <w:r w:rsidRPr="00765267">
        <w:rPr>
          <w:b/>
          <w:i/>
        </w:rPr>
        <w:t>0р</w:t>
      </w:r>
      <w:r w:rsidR="009A473F">
        <w:t xml:space="preserve"> </w:t>
      </w:r>
    </w:p>
    <w:p w14:paraId="66A4FDC8" w14:textId="2E16CD93" w:rsidR="00196B10" w:rsidRPr="00196B10" w:rsidRDefault="00765267" w:rsidP="00196B10">
      <w:pPr>
        <w:pStyle w:val="a3"/>
        <w:numPr>
          <w:ilvl w:val="0"/>
          <w:numId w:val="1"/>
        </w:numPr>
      </w:pPr>
      <w:r w:rsidRPr="00765267">
        <w:rPr>
          <w:b/>
          <w:i/>
        </w:rPr>
        <w:t>Третья</w:t>
      </w:r>
      <w:r>
        <w:t xml:space="preserve"> </w:t>
      </w:r>
      <w:r w:rsidRPr="00765267">
        <w:rPr>
          <w:b/>
          <w:i/>
        </w:rPr>
        <w:t>петля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+200</w:t>
      </w:r>
    </w:p>
    <w:p w14:paraId="3BD93AFF" w14:textId="17B92420" w:rsidR="00196B10" w:rsidRDefault="00196B10" w:rsidP="00196B10">
      <w:pPr>
        <w:pStyle w:val="a3"/>
        <w:ind w:left="644"/>
        <w:rPr>
          <w:b/>
          <w:i/>
        </w:rPr>
      </w:pPr>
    </w:p>
    <w:p w14:paraId="34ABB126" w14:textId="73AA14DC" w:rsidR="00196B10" w:rsidRPr="00F4196C" w:rsidRDefault="00196B10" w:rsidP="00F4196C">
      <w:pPr>
        <w:rPr>
          <w:b/>
          <w:i/>
        </w:rPr>
      </w:pPr>
      <w:r w:rsidRPr="00F4196C">
        <w:rPr>
          <w:b/>
          <w:i/>
        </w:rPr>
        <w:t>Технические характеристики:</w:t>
      </w:r>
    </w:p>
    <w:p w14:paraId="54F296CC" w14:textId="77777777" w:rsidR="00196B10" w:rsidRDefault="00196B10" w:rsidP="00F4196C">
      <w:r>
        <w:t>• Лист холоднокатанный 1.2мм.(прокат ГОСТ 19904-90 )</w:t>
      </w:r>
    </w:p>
    <w:p w14:paraId="798FE66C" w14:textId="77777777" w:rsidR="00196B10" w:rsidRDefault="00196B10" w:rsidP="00F4196C">
      <w:r>
        <w:t xml:space="preserve">• Толщина дверной коробки 100мм </w:t>
      </w:r>
    </w:p>
    <w:p w14:paraId="2087C708" w14:textId="77777777" w:rsidR="00196B10" w:rsidRDefault="00196B10" w:rsidP="00F4196C">
      <w:r>
        <w:t xml:space="preserve">• Толщина дверного полотна 62мм </w:t>
      </w:r>
    </w:p>
    <w:p w14:paraId="13EB32E2" w14:textId="77777777" w:rsidR="00196B10" w:rsidRDefault="00196B10" w:rsidP="00F4196C">
      <w:r>
        <w:t xml:space="preserve">• Наличник с 3х сторон шириной 35мм </w:t>
      </w:r>
    </w:p>
    <w:p w14:paraId="410BCBB0" w14:textId="77777777" w:rsidR="00196B10" w:rsidRDefault="00196B10" w:rsidP="00F4196C">
      <w:r>
        <w:t>• Заполнение дверного полотна негорючей базальтовой плитой</w:t>
      </w:r>
    </w:p>
    <w:p w14:paraId="7C91F2A1" w14:textId="77777777" w:rsidR="00196B10" w:rsidRDefault="00196B10" w:rsidP="00F4196C">
      <w:r>
        <w:t xml:space="preserve">• Заполнение дверной коробки негорючей базальтовой плитой </w:t>
      </w:r>
    </w:p>
    <w:p w14:paraId="06160693" w14:textId="77777777" w:rsidR="00196B10" w:rsidRDefault="00196B10" w:rsidP="00F4196C">
      <w:r>
        <w:t>• В полотне 2 ребра жесткости</w:t>
      </w:r>
    </w:p>
    <w:p w14:paraId="1606E117" w14:textId="77777777" w:rsidR="00196B10" w:rsidRDefault="00196B10" w:rsidP="00F4196C">
      <w:r>
        <w:t>• Усиливающая пластина под доводчик на коробке и внутри полотна</w:t>
      </w:r>
    </w:p>
    <w:p w14:paraId="20F5DEDD" w14:textId="77777777" w:rsidR="00196B10" w:rsidRDefault="00196B10" w:rsidP="00F4196C">
      <w:r>
        <w:t xml:space="preserve">• Полимерно-порошковая покраска </w:t>
      </w:r>
    </w:p>
    <w:p w14:paraId="13737DE8" w14:textId="77777777" w:rsidR="00196B10" w:rsidRDefault="00196B10" w:rsidP="00F4196C">
      <w:r>
        <w:t xml:space="preserve">• Каплевидные петли на упорном подшипнике  </w:t>
      </w:r>
    </w:p>
    <w:p w14:paraId="50B1FAE8" w14:textId="77777777" w:rsidR="00196B10" w:rsidRDefault="00196B10" w:rsidP="00F4196C">
      <w:r>
        <w:t xml:space="preserve">• Уплотнитель D-образный 2 контура </w:t>
      </w:r>
    </w:p>
    <w:p w14:paraId="56F37703" w14:textId="77777777" w:rsidR="00196B10" w:rsidRDefault="00196B10" w:rsidP="00F4196C">
      <w:r>
        <w:t>• Металлический шильдик</w:t>
      </w:r>
    </w:p>
    <w:p w14:paraId="55299B09" w14:textId="77777777" w:rsidR="00196B10" w:rsidRDefault="00196B10" w:rsidP="00F4196C">
      <w:r>
        <w:t xml:space="preserve">• Упаковка защитная пленка </w:t>
      </w:r>
    </w:p>
    <w:p w14:paraId="3C00F123" w14:textId="382D8628" w:rsidR="00196B10" w:rsidRDefault="00196B10" w:rsidP="00F4196C">
      <w:r>
        <w:t>• Паспорт изделия и инструкция по монтажу и эксплуатации.</w:t>
      </w:r>
    </w:p>
    <w:sectPr w:rsidR="00196B10" w:rsidSect="00C6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A75C2"/>
    <w:multiLevelType w:val="hybridMultilevel"/>
    <w:tmpl w:val="AAC0F8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8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3F"/>
    <w:rsid w:val="0008437A"/>
    <w:rsid w:val="00196B10"/>
    <w:rsid w:val="002A1F0B"/>
    <w:rsid w:val="003306E5"/>
    <w:rsid w:val="003504F1"/>
    <w:rsid w:val="003C7040"/>
    <w:rsid w:val="00450F59"/>
    <w:rsid w:val="004817FE"/>
    <w:rsid w:val="004E6D18"/>
    <w:rsid w:val="00530250"/>
    <w:rsid w:val="005325B0"/>
    <w:rsid w:val="00547224"/>
    <w:rsid w:val="00586536"/>
    <w:rsid w:val="00597AE9"/>
    <w:rsid w:val="00644713"/>
    <w:rsid w:val="00655CEB"/>
    <w:rsid w:val="006C4573"/>
    <w:rsid w:val="00735D80"/>
    <w:rsid w:val="00765267"/>
    <w:rsid w:val="007957B9"/>
    <w:rsid w:val="0083193B"/>
    <w:rsid w:val="008C2C07"/>
    <w:rsid w:val="009A473F"/>
    <w:rsid w:val="00A40E45"/>
    <w:rsid w:val="00B2305B"/>
    <w:rsid w:val="00B87906"/>
    <w:rsid w:val="00C60756"/>
    <w:rsid w:val="00D40A6E"/>
    <w:rsid w:val="00D57FC3"/>
    <w:rsid w:val="00E653B4"/>
    <w:rsid w:val="00EA53C0"/>
    <w:rsid w:val="00EA5510"/>
    <w:rsid w:val="00F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3955"/>
  <w15:chartTrackingRefBased/>
  <w15:docId w15:val="{76F382CD-2192-424A-AD44-EC35CD09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Стилгард Нижний Тагил Металлические двери</cp:lastModifiedBy>
  <cp:revision>11</cp:revision>
  <cp:lastPrinted>2023-02-09T04:37:00Z</cp:lastPrinted>
  <dcterms:created xsi:type="dcterms:W3CDTF">2023-01-27T06:11:00Z</dcterms:created>
  <dcterms:modified xsi:type="dcterms:W3CDTF">2023-03-17T08:53:00Z</dcterms:modified>
</cp:coreProperties>
</file>