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067" w:rsidRPr="00787067" w:rsidRDefault="00787067" w:rsidP="00787067">
      <w:pPr>
        <w:jc w:val="center"/>
        <w:rPr>
          <w:b/>
          <w:sz w:val="28"/>
          <w:szCs w:val="28"/>
        </w:rPr>
      </w:pPr>
      <w:r w:rsidRPr="00787067">
        <w:rPr>
          <w:b/>
          <w:sz w:val="28"/>
          <w:szCs w:val="28"/>
        </w:rPr>
        <w:t>Коммерческое предложения</w:t>
      </w:r>
    </w:p>
    <w:p w:rsidR="00787067" w:rsidRPr="00787067" w:rsidRDefault="00787067" w:rsidP="00787067">
      <w:pPr>
        <w:rPr>
          <w:rFonts w:ascii="Times New Roman" w:hAnsi="Times New Roman" w:cs="Times New Roman"/>
          <w:b/>
          <w:sz w:val="24"/>
          <w:szCs w:val="24"/>
        </w:rPr>
      </w:pPr>
      <w:r w:rsidRPr="00787067">
        <w:rPr>
          <w:b/>
          <w:sz w:val="28"/>
          <w:szCs w:val="28"/>
        </w:rPr>
        <w:tab/>
      </w:r>
      <w:r w:rsidRPr="00787067">
        <w:rPr>
          <w:rFonts w:ascii="Times New Roman" w:hAnsi="Times New Roman" w:cs="Times New Roman"/>
          <w:b/>
          <w:sz w:val="24"/>
          <w:szCs w:val="24"/>
        </w:rPr>
        <w:t xml:space="preserve">Уважаемые коллеги! Прошу Вас рассмотреть КП на поставку продукции под вашим брендом, ароматические диффузоры </w:t>
      </w:r>
      <w:r w:rsidR="00E60948">
        <w:rPr>
          <w:rFonts w:ascii="Times New Roman" w:hAnsi="Times New Roman" w:cs="Times New Roman"/>
          <w:b/>
          <w:sz w:val="24"/>
          <w:szCs w:val="24"/>
        </w:rPr>
        <w:t xml:space="preserve">50 мл, </w:t>
      </w:r>
      <w:r w:rsidRPr="00787067">
        <w:rPr>
          <w:rFonts w:ascii="Times New Roman" w:hAnsi="Times New Roman" w:cs="Times New Roman"/>
          <w:b/>
          <w:sz w:val="24"/>
          <w:szCs w:val="24"/>
        </w:rPr>
        <w:t>100 мл</w:t>
      </w:r>
      <w:r w:rsidR="00013D73">
        <w:rPr>
          <w:rFonts w:ascii="Times New Roman" w:hAnsi="Times New Roman" w:cs="Times New Roman"/>
          <w:b/>
          <w:sz w:val="24"/>
          <w:szCs w:val="24"/>
        </w:rPr>
        <w:t>, 200 мл</w:t>
      </w:r>
      <w:r w:rsidRPr="00787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48"/>
        <w:tblW w:w="8638" w:type="dxa"/>
        <w:tblLook w:val="04A0" w:firstRow="1" w:lastRow="0" w:firstColumn="1" w:lastColumn="0" w:noHBand="0" w:noVBand="1"/>
      </w:tblPr>
      <w:tblGrid>
        <w:gridCol w:w="5671"/>
        <w:gridCol w:w="1032"/>
        <w:gridCol w:w="1032"/>
        <w:gridCol w:w="903"/>
      </w:tblGrid>
      <w:tr w:rsidR="00E60948" w:rsidRPr="00787067" w:rsidTr="00E60948">
        <w:trPr>
          <w:trHeight w:val="2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948" w:rsidRPr="00787067" w:rsidRDefault="00E60948" w:rsidP="00E60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Аромат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48" w:rsidRPr="00787067" w:rsidRDefault="00E60948" w:rsidP="00E609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 мл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48" w:rsidRPr="00787067" w:rsidRDefault="00E60948" w:rsidP="00E609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 мл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 мл</w:t>
            </w:r>
          </w:p>
        </w:tc>
      </w:tr>
      <w:tr w:rsidR="00E60948" w:rsidRPr="00787067" w:rsidTr="00E60948">
        <w:trPr>
          <w:trHeight w:val="37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Мох и янтарь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787067" w:rsidTr="00E60948">
        <w:trPr>
          <w:trHeight w:val="1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Табак и бергамот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787067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Лавандовое поле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787067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Мандариновое дерево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787067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>Тыквенно-карамельный хруст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Апельсин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и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корица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Пихта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Фрейзера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Амбра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и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кашемировое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древо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55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Ванны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Клеопатры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</w:rPr>
              <w:t>сливочно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</w:rPr>
              <w:t>нежный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35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013D73" w:rsidRDefault="00E60948" w:rsidP="00E60948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Пихта</w:t>
            </w:r>
            <w:r w:rsidRPr="00013D73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Фрейзера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646DE5">
              <w:rPr>
                <w:rFonts w:ascii="Calibri" w:hAnsi="Calibri" w:cs="Calibri"/>
                <w:b/>
                <w:bCs/>
                <w:color w:val="000000"/>
              </w:rPr>
              <w:t>250р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5859CA">
              <w:rPr>
                <w:rFonts w:ascii="Calibri" w:hAnsi="Calibri" w:cs="Calibri"/>
                <w:b/>
                <w:bCs/>
                <w:color w:val="000000"/>
              </w:rPr>
              <w:t>800</w:t>
            </w:r>
            <w:r>
              <w:rPr>
                <w:rFonts w:ascii="Calibri" w:hAnsi="Calibri" w:cs="Calibri"/>
                <w:b/>
                <w:bCs/>
                <w:color w:val="000000"/>
              </w:rPr>
              <w:t>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Default="00E60948" w:rsidP="00E60948">
            <w:pPr>
              <w:jc w:val="center"/>
            </w:pPr>
            <w:r w:rsidRPr="007B7C3F">
              <w:rPr>
                <w:rFonts w:ascii="Calibri" w:hAnsi="Calibri" w:cs="Calibri"/>
                <w:b/>
                <w:bCs/>
                <w:color w:val="000000"/>
              </w:rPr>
              <w:t>200р</w:t>
            </w:r>
          </w:p>
        </w:tc>
      </w:tr>
      <w:tr w:rsidR="00E60948" w:rsidRPr="00013D73" w:rsidTr="00E60948">
        <w:trPr>
          <w:trHeight w:val="3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948" w:rsidRPr="00E60948" w:rsidRDefault="00E60948" w:rsidP="00013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48" w:rsidRPr="00E60948" w:rsidRDefault="00E60948" w:rsidP="00E6094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948" w:rsidRPr="00013D73" w:rsidRDefault="00E60948" w:rsidP="00013D7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48" w:rsidRPr="00013D73" w:rsidRDefault="00E60948" w:rsidP="00013D73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</w:tbl>
    <w:p w:rsidR="00787067" w:rsidRPr="00013D73" w:rsidRDefault="00787067" w:rsidP="0078706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1B01" w:rsidRPr="00013D73" w:rsidRDefault="006B1B01" w:rsidP="00787067">
      <w:pPr>
        <w:tabs>
          <w:tab w:val="left" w:pos="1770"/>
        </w:tabs>
        <w:rPr>
          <w:b/>
          <w:lang w:val="en-US"/>
        </w:rPr>
      </w:pPr>
    </w:p>
    <w:p w:rsidR="00787067" w:rsidRPr="00013D73" w:rsidRDefault="00787067" w:rsidP="00787067">
      <w:pPr>
        <w:tabs>
          <w:tab w:val="left" w:pos="1770"/>
        </w:tabs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787067" w:rsidRPr="00013D73" w:rsidRDefault="00787067" w:rsidP="00787067">
      <w:pPr>
        <w:rPr>
          <w:lang w:val="en-US"/>
        </w:rPr>
      </w:pPr>
    </w:p>
    <w:p w:rsidR="00E60948" w:rsidRDefault="00E60948" w:rsidP="00787067">
      <w:pPr>
        <w:rPr>
          <w:b/>
          <w:sz w:val="24"/>
          <w:szCs w:val="24"/>
        </w:rPr>
      </w:pPr>
      <w:r w:rsidRPr="00D12D9F">
        <w:tab/>
      </w:r>
      <w:r w:rsidRPr="00E60948">
        <w:t xml:space="preserve"> </w:t>
      </w:r>
      <w:r>
        <w:rPr>
          <w:b/>
          <w:sz w:val="24"/>
          <w:szCs w:val="24"/>
        </w:rPr>
        <w:t xml:space="preserve"> В комплект входит стеклянный флакон с парфюмерным составом, набор из 5 фибровых палочек 3*200мм. </w:t>
      </w:r>
    </w:p>
    <w:p w:rsidR="00787067" w:rsidRDefault="00E60948" w:rsidP="0078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стоимость не включена индивидуальная упаковка, наклейка или гравировка флакона. Стоимость указана без НДС, с доставкой готовой продукции до </w:t>
      </w:r>
      <w:r w:rsidR="00D12D9F">
        <w:rPr>
          <w:b/>
          <w:sz w:val="24"/>
          <w:szCs w:val="24"/>
        </w:rPr>
        <w:t>ТК в г.Пемь</w:t>
      </w:r>
      <w:r>
        <w:rPr>
          <w:b/>
          <w:sz w:val="24"/>
          <w:szCs w:val="24"/>
        </w:rPr>
        <w:t>.</w:t>
      </w:r>
    </w:p>
    <w:p w:rsidR="00E60948" w:rsidRDefault="00E60948" w:rsidP="0078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Минимальная партия на 1 аромат 100 мл 50 штук, 200 мл 25 штук, 50 мл 100 штук.</w:t>
      </w:r>
    </w:p>
    <w:p w:rsidR="00E60948" w:rsidRDefault="00E60948" w:rsidP="0078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Срок изготовления партии до 5000 тысяч штук 7-10 дней, без типографских и гравировальных работ.</w:t>
      </w:r>
    </w:p>
    <w:p w:rsidR="00E60948" w:rsidRPr="00E60948" w:rsidRDefault="00E60948" w:rsidP="0078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оплаты, при подписании спецификации к договору 70%, остаток суммы 30% в день поставки готовой продукции </w:t>
      </w:r>
      <w:r w:rsidR="00D12D9F">
        <w:rPr>
          <w:b/>
          <w:sz w:val="24"/>
          <w:szCs w:val="24"/>
        </w:rPr>
        <w:t>в ТК</w:t>
      </w:r>
      <w:r>
        <w:rPr>
          <w:b/>
          <w:sz w:val="24"/>
          <w:szCs w:val="24"/>
        </w:rPr>
        <w:t>.</w:t>
      </w:r>
    </w:p>
    <w:p w:rsidR="00787067" w:rsidRPr="00E60948" w:rsidRDefault="00E60948" w:rsidP="00787067">
      <w:pPr>
        <w:tabs>
          <w:tab w:val="left" w:pos="2310"/>
        </w:tabs>
        <w:rPr>
          <w:rFonts w:cstheme="minorHAnsi"/>
          <w:b/>
          <w:sz w:val="24"/>
          <w:szCs w:val="24"/>
        </w:rPr>
      </w:pPr>
      <w:r w:rsidRPr="00E60948">
        <w:rPr>
          <w:rFonts w:cstheme="minorHAnsi"/>
          <w:b/>
          <w:color w:val="333333"/>
          <w:sz w:val="24"/>
          <w:szCs w:val="24"/>
          <w:shd w:val="clear" w:color="auto" w:fill="FFFFFF"/>
        </w:rPr>
        <w:t>Примерный ориентир: на 1 кв. м комнаты нужно 5 мл вещества, то есть </w:t>
      </w:r>
      <w:r w:rsidRPr="00E60948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для помещения в 20 кв. м подойдёт диффузор объёмом около 100 мл</w:t>
      </w:r>
      <w:r>
        <w:rPr>
          <w:rFonts w:ascii="Arial" w:hAnsi="Arial" w:cs="Arial"/>
          <w:color w:val="333333"/>
          <w:shd w:val="clear" w:color="auto" w:fill="FFFFFF"/>
        </w:rPr>
        <w:t xml:space="preserve">. </w:t>
      </w:r>
      <w:r w:rsidRPr="00E60948">
        <w:rPr>
          <w:rFonts w:cstheme="minorHAnsi"/>
          <w:b/>
          <w:color w:val="333333"/>
          <w:sz w:val="24"/>
          <w:szCs w:val="24"/>
          <w:shd w:val="clear" w:color="auto" w:fill="FFFFFF"/>
        </w:rPr>
        <w:t>Арома отдачу можно регулировать количеством палочек</w:t>
      </w:r>
      <w:r>
        <w:rPr>
          <w:rFonts w:cstheme="minorHAnsi"/>
          <w:b/>
          <w:color w:val="333333"/>
          <w:sz w:val="24"/>
          <w:szCs w:val="24"/>
          <w:shd w:val="clear" w:color="auto" w:fill="FFFFFF"/>
        </w:rPr>
        <w:t>.</w:t>
      </w:r>
      <w:r w:rsidR="00787067" w:rsidRPr="00E60948">
        <w:rPr>
          <w:rFonts w:cstheme="minorHAnsi"/>
          <w:b/>
          <w:sz w:val="24"/>
          <w:szCs w:val="24"/>
        </w:rPr>
        <w:tab/>
      </w:r>
    </w:p>
    <w:p w:rsidR="00787067" w:rsidRPr="00787067" w:rsidRDefault="00787067" w:rsidP="00787067">
      <w:pPr>
        <w:tabs>
          <w:tab w:val="left" w:pos="2310"/>
        </w:tabs>
        <w:rPr>
          <w:rFonts w:ascii="Times New Roman" w:hAnsi="Times New Roman" w:cs="Times New Roman"/>
          <w:b/>
          <w:sz w:val="24"/>
          <w:szCs w:val="24"/>
        </w:rPr>
      </w:pPr>
      <w:r w:rsidRPr="00787067">
        <w:rPr>
          <w:rFonts w:ascii="Times New Roman" w:hAnsi="Times New Roman" w:cs="Times New Roman"/>
          <w:b/>
          <w:sz w:val="24"/>
          <w:szCs w:val="24"/>
        </w:rPr>
        <w:t>Прошу Вас рассмотреть наше предложения и дать ответ по «ватсап» или позвонить по номеру 8919-490-07-87 Сергей</w:t>
      </w:r>
    </w:p>
    <w:p w:rsidR="00787067" w:rsidRPr="00787067" w:rsidRDefault="00787067" w:rsidP="00787067">
      <w:pPr>
        <w:tabs>
          <w:tab w:val="left" w:pos="2310"/>
        </w:tabs>
        <w:rPr>
          <w:rFonts w:ascii="Times New Roman" w:hAnsi="Times New Roman" w:cs="Times New Roman"/>
          <w:b/>
          <w:sz w:val="24"/>
          <w:szCs w:val="24"/>
        </w:rPr>
      </w:pPr>
    </w:p>
    <w:p w:rsidR="00787067" w:rsidRPr="00787067" w:rsidRDefault="00787067" w:rsidP="00787067">
      <w:pPr>
        <w:tabs>
          <w:tab w:val="left" w:pos="2310"/>
        </w:tabs>
        <w:rPr>
          <w:rFonts w:ascii="Times New Roman" w:hAnsi="Times New Roman" w:cs="Times New Roman"/>
          <w:b/>
          <w:sz w:val="24"/>
          <w:szCs w:val="24"/>
        </w:rPr>
      </w:pPr>
      <w:r w:rsidRPr="00787067">
        <w:rPr>
          <w:rFonts w:ascii="Times New Roman" w:hAnsi="Times New Roman" w:cs="Times New Roman"/>
          <w:b/>
          <w:sz w:val="24"/>
          <w:szCs w:val="24"/>
        </w:rPr>
        <w:t>С Уважением Вылежнев Сергей Анатольевич.</w:t>
      </w:r>
    </w:p>
    <w:p w:rsidR="00787067" w:rsidRDefault="00787067" w:rsidP="00787067">
      <w:pPr>
        <w:tabs>
          <w:tab w:val="left" w:pos="2310"/>
        </w:tabs>
        <w:rPr>
          <w:b/>
        </w:rPr>
      </w:pPr>
      <w:r>
        <w:rPr>
          <w:b/>
        </w:rPr>
        <w:t xml:space="preserve">ХОРОШИХ ВАМ ПРОДАЖ! </w:t>
      </w:r>
    </w:p>
    <w:p w:rsidR="00E60948" w:rsidRDefault="00E60948" w:rsidP="00787067">
      <w:pPr>
        <w:tabs>
          <w:tab w:val="left" w:pos="2310"/>
        </w:tabs>
        <w:rPr>
          <w:b/>
        </w:rPr>
      </w:pPr>
    </w:p>
    <w:p w:rsidR="00E60948" w:rsidRDefault="00E60948" w:rsidP="00787067">
      <w:pPr>
        <w:tabs>
          <w:tab w:val="left" w:pos="2310"/>
        </w:tabs>
        <w:rPr>
          <w:b/>
        </w:rPr>
      </w:pPr>
    </w:p>
    <w:p w:rsidR="00E60948" w:rsidRDefault="00E60948" w:rsidP="00787067">
      <w:pPr>
        <w:tabs>
          <w:tab w:val="left" w:pos="2310"/>
        </w:tabs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CC5AECB" wp14:editId="66CF5957">
            <wp:extent cx="2686050" cy="3589255"/>
            <wp:effectExtent l="0" t="0" r="0" b="0"/>
            <wp:docPr id="1" name="Рисунок 1" descr="C:\Users\User\AppData\Local\Microsoft\Windows\INetCache\Content.Word\photo_2023-07-13_13-55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AppData\Local\Microsoft\Windows\INetCache\Content.Word\photo_2023-07-13_13-55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75" cy="36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50, 100 мл.</w:t>
      </w:r>
      <w:r w:rsidR="00B51354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.75pt;height:393pt">
            <v:imagedata r:id="rId7" o:title="photo_2023-07-13_13-54-57"/>
          </v:shape>
        </w:pict>
      </w:r>
      <w:r>
        <w:rPr>
          <w:b/>
        </w:rPr>
        <w:t xml:space="preserve"> 200 мл.</w:t>
      </w:r>
    </w:p>
    <w:sectPr w:rsidR="00E6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54" w:rsidRDefault="00B51354" w:rsidP="00E60948">
      <w:pPr>
        <w:spacing w:after="0" w:line="240" w:lineRule="auto"/>
      </w:pPr>
      <w:r>
        <w:separator/>
      </w:r>
    </w:p>
  </w:endnote>
  <w:endnote w:type="continuationSeparator" w:id="0">
    <w:p w:rsidR="00B51354" w:rsidRDefault="00B51354" w:rsidP="00E60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54" w:rsidRDefault="00B51354" w:rsidP="00E60948">
      <w:pPr>
        <w:spacing w:after="0" w:line="240" w:lineRule="auto"/>
      </w:pPr>
      <w:r>
        <w:separator/>
      </w:r>
    </w:p>
  </w:footnote>
  <w:footnote w:type="continuationSeparator" w:id="0">
    <w:p w:rsidR="00B51354" w:rsidRDefault="00B51354" w:rsidP="00E60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6E"/>
    <w:rsid w:val="00013D73"/>
    <w:rsid w:val="0031286E"/>
    <w:rsid w:val="006A3AC9"/>
    <w:rsid w:val="006B1B01"/>
    <w:rsid w:val="00787067"/>
    <w:rsid w:val="007B0F35"/>
    <w:rsid w:val="008F5F77"/>
    <w:rsid w:val="009C5E92"/>
    <w:rsid w:val="00A00B11"/>
    <w:rsid w:val="00A85428"/>
    <w:rsid w:val="00B51354"/>
    <w:rsid w:val="00CB0D6D"/>
    <w:rsid w:val="00D12D9F"/>
    <w:rsid w:val="00E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721F"/>
  <w15:chartTrackingRefBased/>
  <w15:docId w15:val="{8D356685-B2B7-4F43-8BE4-F60EAC21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948"/>
  </w:style>
  <w:style w:type="paragraph" w:styleId="a5">
    <w:name w:val="footer"/>
    <w:basedOn w:val="a"/>
    <w:link w:val="a6"/>
    <w:uiPriority w:val="99"/>
    <w:unhideWhenUsed/>
    <w:rsid w:val="00E60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KK</cp:lastModifiedBy>
  <cp:revision>2</cp:revision>
  <cp:lastPrinted>2023-07-07T06:48:00Z</cp:lastPrinted>
  <dcterms:created xsi:type="dcterms:W3CDTF">2023-07-21T12:11:00Z</dcterms:created>
  <dcterms:modified xsi:type="dcterms:W3CDTF">2023-07-21T12:11:00Z</dcterms:modified>
</cp:coreProperties>
</file>