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A8" w:rsidRPr="008867EB" w:rsidRDefault="00223DA8" w:rsidP="008867EB">
      <w:pPr>
        <w:widowControl w:val="0"/>
        <w:spacing w:after="100" w:line="240" w:lineRule="auto"/>
        <w:ind w:left="-426" w:firstLine="426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tbl>
      <w:tblPr>
        <w:tblpPr w:leftFromText="180" w:rightFromText="180" w:vertAnchor="text" w:horzAnchor="margin" w:tblpY="76"/>
        <w:tblW w:w="0" w:type="auto"/>
        <w:tblLook w:val="0000" w:firstRow="0" w:lastRow="0" w:firstColumn="0" w:lastColumn="0" w:noHBand="0" w:noVBand="0"/>
      </w:tblPr>
      <w:tblGrid>
        <w:gridCol w:w="4289"/>
      </w:tblGrid>
      <w:tr w:rsidR="008867EB" w:rsidRPr="008867EB" w:rsidTr="009F3220">
        <w:trPr>
          <w:trHeight w:val="2189"/>
        </w:trPr>
        <w:tc>
          <w:tcPr>
            <w:tcW w:w="4289" w:type="dxa"/>
          </w:tcPr>
          <w:p w:rsidR="008867EB" w:rsidRDefault="008867EB" w:rsidP="008867EB">
            <w:pPr>
              <w:widowControl w:val="0"/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8867EB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Индивидуальный предприниматель Иванова Лиана Николаевна</w:t>
            </w:r>
          </w:p>
          <w:p w:rsidR="008867EB" w:rsidRPr="008867EB" w:rsidRDefault="008867EB" w:rsidP="008867EB">
            <w:pPr>
              <w:widowControl w:val="0"/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</w:p>
          <w:p w:rsidR="008867EB" w:rsidRPr="008867EB" w:rsidRDefault="008867EB" w:rsidP="008867EB">
            <w:pPr>
              <w:widowControl w:val="0"/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8867EB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ИНН  212100718136</w:t>
            </w:r>
          </w:p>
          <w:p w:rsidR="008867EB" w:rsidRDefault="008867EB" w:rsidP="008867EB">
            <w:pPr>
              <w:widowControl w:val="0"/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8867EB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>ОГРНИП 322213000005910</w:t>
            </w:r>
          </w:p>
          <w:p w:rsidR="008867EB" w:rsidRPr="008867EB" w:rsidRDefault="008867EB" w:rsidP="008867EB">
            <w:pPr>
              <w:widowControl w:val="0"/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</w:p>
          <w:p w:rsidR="008867EB" w:rsidRPr="008867EB" w:rsidRDefault="008867EB" w:rsidP="008867EB">
            <w:pPr>
              <w:widowControl w:val="0"/>
              <w:tabs>
                <w:tab w:val="left" w:pos="69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</w:pPr>
            <w:r w:rsidRPr="008867EB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Pr="008867EB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тел./ </w:t>
            </w:r>
            <w:r w:rsidRPr="008867E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</w:rPr>
              <w:t xml:space="preserve">8-927-860-18-68 </w:t>
            </w:r>
          </w:p>
          <w:p w:rsidR="008867EB" w:rsidRPr="008867EB" w:rsidRDefault="008867EB" w:rsidP="008867EB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</w:rPr>
            </w:pPr>
          </w:p>
        </w:tc>
      </w:tr>
    </w:tbl>
    <w:p w:rsidR="00223DA8" w:rsidRDefault="009F3220" w:rsidP="008867EB">
      <w:pPr>
        <w:widowControl w:val="0"/>
        <w:spacing w:after="100" w:line="240" w:lineRule="auto"/>
        <w:ind w:left="-426" w:firstLine="426"/>
        <w:jc w:val="center"/>
        <w:rPr>
          <w:rFonts w:ascii="Comic Sans MS" w:eastAsia="Times New Roman" w:hAnsi="Comic Sans MS" w:cs="Times New Roman"/>
          <w:b/>
          <w:color w:val="000000"/>
          <w:kern w:val="28"/>
        </w:rPr>
      </w:pPr>
      <w:r>
        <w:rPr>
          <w:rFonts w:ascii="Comic Sans MS" w:eastAsia="Times New Roman" w:hAnsi="Comic Sans MS" w:cs="Times New Roman"/>
          <w:b/>
          <w:color w:val="000000"/>
          <w:kern w:val="28"/>
        </w:rPr>
        <w:t xml:space="preserve">        </w:t>
      </w:r>
      <w:r>
        <w:rPr>
          <w:rFonts w:ascii="Comic Sans MS" w:eastAsia="Times New Roman" w:hAnsi="Comic Sans MS" w:cs="Times New Roman"/>
          <w:b/>
          <w:noProof/>
          <w:color w:val="000000"/>
          <w:kern w:val="28"/>
        </w:rPr>
        <w:drawing>
          <wp:inline distT="0" distB="0" distL="0" distR="0" wp14:anchorId="003E9EF1" wp14:editId="7D643FDD">
            <wp:extent cx="1600200" cy="14506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5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A8" w:rsidRDefault="00223DA8" w:rsidP="00223DA8">
      <w:pPr>
        <w:widowControl w:val="0"/>
        <w:spacing w:after="100" w:line="240" w:lineRule="auto"/>
        <w:rPr>
          <w:rFonts w:ascii="Comic Sans MS" w:eastAsia="Times New Roman" w:hAnsi="Comic Sans MS" w:cs="Times New Roman"/>
          <w:b/>
          <w:color w:val="000000"/>
          <w:kern w:val="28"/>
          <w:sz w:val="20"/>
          <w:szCs w:val="20"/>
        </w:rPr>
      </w:pPr>
    </w:p>
    <w:p w:rsidR="00223DA8" w:rsidRPr="005B4227" w:rsidRDefault="00223DA8" w:rsidP="00223DA8">
      <w:pPr>
        <w:widowControl w:val="0"/>
        <w:spacing w:after="100" w:line="240" w:lineRule="auto"/>
        <w:rPr>
          <w:rFonts w:ascii="Comic Sans MS" w:eastAsia="Times New Roman" w:hAnsi="Comic Sans MS" w:cs="Times New Roman"/>
          <w:b/>
          <w:color w:val="000000"/>
          <w:kern w:val="28"/>
          <w:sz w:val="20"/>
          <w:szCs w:val="20"/>
        </w:rPr>
      </w:pPr>
    </w:p>
    <w:p w:rsidR="00223DA8" w:rsidRDefault="00223DA8" w:rsidP="00223DA8">
      <w:pPr>
        <w:widowControl w:val="0"/>
        <w:spacing w:after="100" w:line="240" w:lineRule="auto"/>
        <w:jc w:val="center"/>
        <w:rPr>
          <w:rFonts w:ascii="Comic Sans MS" w:eastAsia="Times New Roman" w:hAnsi="Comic Sans MS" w:cs="Times New Roman"/>
          <w:b/>
          <w:color w:val="000000"/>
          <w:kern w:val="28"/>
          <w:sz w:val="28"/>
          <w:szCs w:val="28"/>
        </w:rPr>
      </w:pPr>
      <w:r w:rsidRPr="005B4227">
        <w:rPr>
          <w:rFonts w:ascii="Comic Sans MS" w:eastAsia="Times New Roman" w:hAnsi="Comic Sans MS" w:cs="Times New Roman"/>
          <w:b/>
          <w:color w:val="000000"/>
          <w:kern w:val="28"/>
          <w:sz w:val="28"/>
          <w:szCs w:val="28"/>
        </w:rPr>
        <w:t>Прайс-лист на продукцию</w:t>
      </w:r>
    </w:p>
    <w:p w:rsidR="00223DA8" w:rsidRPr="005B4227" w:rsidRDefault="00223DA8" w:rsidP="00223DA8">
      <w:pPr>
        <w:widowControl w:val="0"/>
        <w:spacing w:after="100" w:line="240" w:lineRule="auto"/>
        <w:jc w:val="center"/>
        <w:rPr>
          <w:rFonts w:ascii="Comic Sans MS" w:eastAsia="Times New Roman" w:hAnsi="Comic Sans MS" w:cs="Times New Roman"/>
          <w:color w:val="000000"/>
          <w:kern w:val="28"/>
          <w:sz w:val="24"/>
          <w:szCs w:val="24"/>
        </w:rPr>
      </w:pPr>
    </w:p>
    <w:tbl>
      <w:tblPr>
        <w:tblW w:w="10543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632"/>
        <w:gridCol w:w="1774"/>
        <w:gridCol w:w="2436"/>
      </w:tblGrid>
      <w:tr w:rsidR="00A35E6E" w:rsidRPr="00171660" w:rsidTr="00A35E6E">
        <w:trPr>
          <w:jc w:val="center"/>
        </w:trPr>
        <w:tc>
          <w:tcPr>
            <w:tcW w:w="701" w:type="dxa"/>
            <w:vAlign w:val="center"/>
          </w:tcPr>
          <w:p w:rsidR="00A35E6E" w:rsidRPr="00171660" w:rsidRDefault="00A35E6E" w:rsidP="00881FEB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№</w:t>
            </w:r>
          </w:p>
        </w:tc>
        <w:tc>
          <w:tcPr>
            <w:tcW w:w="5632" w:type="dxa"/>
            <w:vAlign w:val="center"/>
          </w:tcPr>
          <w:p w:rsidR="00A35E6E" w:rsidRDefault="00A35E6E" w:rsidP="00881FEB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Наименование товара</w:t>
            </w:r>
          </w:p>
          <w:p w:rsidR="00A35E6E" w:rsidRPr="00171660" w:rsidRDefault="00A35E6E" w:rsidP="00881FEB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A35E6E" w:rsidRPr="00171660" w:rsidRDefault="00A35E6E" w:rsidP="00881FEB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Цена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</w:t>
            </w: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</w:t>
            </w:r>
            <w:proofErr w:type="gramStart"/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436" w:type="dxa"/>
          </w:tcPr>
          <w:p w:rsidR="00A35E6E" w:rsidRPr="00171660" w:rsidRDefault="00A35E6E" w:rsidP="00881FEB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Цена/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35E6E" w:rsidRPr="00171660" w:rsidTr="00A35E6E">
        <w:trPr>
          <w:trHeight w:val="603"/>
          <w:jc w:val="center"/>
        </w:trPr>
        <w:tc>
          <w:tcPr>
            <w:tcW w:w="10543" w:type="dxa"/>
            <w:gridSpan w:val="4"/>
            <w:vAlign w:val="center"/>
          </w:tcPr>
          <w:p w:rsidR="00A35E6E" w:rsidRPr="00171660" w:rsidRDefault="00A35E6E" w:rsidP="00A35E6E">
            <w:pPr>
              <w:widowControl w:val="0"/>
              <w:tabs>
                <w:tab w:val="center" w:pos="5163"/>
                <w:tab w:val="right" w:pos="10327"/>
              </w:tabs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highlight w:val="lightGray"/>
              </w:rPr>
            </w:pPr>
            <w:r w:rsidRPr="00171660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highlight w:val="lightGray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highlight w:val="lightGray"/>
              </w:rPr>
              <w:t>олуфабрикаты ручной работы «Чувашские</w:t>
            </w:r>
            <w:r w:rsidRPr="00171660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highlight w:val="lightGray"/>
              </w:rPr>
              <w:t>» фасованные (</w:t>
            </w:r>
            <w: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highlight w:val="lightGray"/>
              </w:rPr>
              <w:t xml:space="preserve">в пакете по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kern w:val="28"/>
                <w:sz w:val="28"/>
                <w:szCs w:val="28"/>
                <w:highlight w:val="lightGray"/>
              </w:rPr>
              <w:t>0,7кг</w:t>
            </w:r>
            <w:r w:rsidRPr="00223DA8">
              <w:rPr>
                <w:rFonts w:ascii="Times New Roman" w:eastAsia="Times New Roman" w:hAnsi="Times New Roman" w:cs="Times New Roman"/>
                <w:b/>
                <w:color w:val="FF0000"/>
                <w:kern w:val="28"/>
                <w:sz w:val="28"/>
                <w:szCs w:val="28"/>
                <w:highlight w:val="lightGray"/>
              </w:rPr>
              <w:t>)</w:t>
            </w:r>
          </w:p>
        </w:tc>
      </w:tr>
      <w:tr w:rsidR="00A35E6E" w:rsidRPr="00171660" w:rsidTr="007D1C2F">
        <w:trPr>
          <w:jc w:val="center"/>
        </w:trPr>
        <w:tc>
          <w:tcPr>
            <w:tcW w:w="701" w:type="dxa"/>
            <w:vAlign w:val="center"/>
          </w:tcPr>
          <w:p w:rsidR="00A35E6E" w:rsidRPr="00171660" w:rsidRDefault="00A35E6E" w:rsidP="00881FEB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</w:t>
            </w:r>
          </w:p>
        </w:tc>
        <w:tc>
          <w:tcPr>
            <w:tcW w:w="5632" w:type="dxa"/>
            <w:vAlign w:val="center"/>
          </w:tcPr>
          <w:p w:rsidR="00A35E6E" w:rsidRPr="00171660" w:rsidRDefault="00A35E6E" w:rsidP="002B2EE9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Пельмени «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Чувашские</w:t>
            </w: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center"/>
          </w:tcPr>
          <w:p w:rsidR="00A35E6E" w:rsidRPr="007139EC" w:rsidRDefault="006370A1" w:rsidP="00A35E6E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390,0</w:t>
            </w:r>
          </w:p>
        </w:tc>
        <w:tc>
          <w:tcPr>
            <w:tcW w:w="2436" w:type="dxa"/>
            <w:vAlign w:val="center"/>
          </w:tcPr>
          <w:p w:rsidR="00A35E6E" w:rsidRPr="007139EC" w:rsidRDefault="006370A1" w:rsidP="00A35E6E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273,0</w:t>
            </w:r>
          </w:p>
        </w:tc>
      </w:tr>
      <w:tr w:rsidR="00A35E6E" w:rsidRPr="00171660" w:rsidTr="007D1C2F">
        <w:trPr>
          <w:jc w:val="center"/>
        </w:trPr>
        <w:tc>
          <w:tcPr>
            <w:tcW w:w="701" w:type="dxa"/>
            <w:vAlign w:val="center"/>
          </w:tcPr>
          <w:p w:rsidR="00A35E6E" w:rsidRPr="00171660" w:rsidRDefault="00A35E6E" w:rsidP="00881FEB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5632" w:type="dxa"/>
            <w:vAlign w:val="center"/>
          </w:tcPr>
          <w:p w:rsidR="00A35E6E" w:rsidRPr="00171660" w:rsidRDefault="00A35E6E" w:rsidP="002B2EE9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Котлеты «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Чувашские</w:t>
            </w: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center"/>
          </w:tcPr>
          <w:p w:rsidR="00A35E6E" w:rsidRPr="007139EC" w:rsidRDefault="006370A1" w:rsidP="00A35E6E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405,0</w:t>
            </w:r>
          </w:p>
        </w:tc>
        <w:tc>
          <w:tcPr>
            <w:tcW w:w="2436" w:type="dxa"/>
            <w:vAlign w:val="center"/>
          </w:tcPr>
          <w:p w:rsidR="00A35E6E" w:rsidRPr="007139EC" w:rsidRDefault="006370A1" w:rsidP="00A35E6E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283,5</w:t>
            </w:r>
          </w:p>
        </w:tc>
      </w:tr>
      <w:tr w:rsidR="00A35E6E" w:rsidRPr="00171660" w:rsidTr="007D1C2F">
        <w:trPr>
          <w:jc w:val="center"/>
        </w:trPr>
        <w:tc>
          <w:tcPr>
            <w:tcW w:w="701" w:type="dxa"/>
            <w:vAlign w:val="center"/>
          </w:tcPr>
          <w:p w:rsidR="00A35E6E" w:rsidRPr="00171660" w:rsidRDefault="00A35E6E" w:rsidP="00881FEB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5632" w:type="dxa"/>
            <w:vAlign w:val="center"/>
          </w:tcPr>
          <w:p w:rsidR="00A35E6E" w:rsidRPr="00171660" w:rsidRDefault="00A35E6E" w:rsidP="002B2EE9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Фрикадельки «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Чувашские</w:t>
            </w: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center"/>
          </w:tcPr>
          <w:p w:rsidR="00A35E6E" w:rsidRPr="007139EC" w:rsidRDefault="006370A1" w:rsidP="00A35E6E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420,0</w:t>
            </w:r>
          </w:p>
        </w:tc>
        <w:tc>
          <w:tcPr>
            <w:tcW w:w="2436" w:type="dxa"/>
            <w:vAlign w:val="center"/>
          </w:tcPr>
          <w:p w:rsidR="00A35E6E" w:rsidRPr="007139EC" w:rsidRDefault="006370A1" w:rsidP="007139EC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294,0</w:t>
            </w:r>
          </w:p>
        </w:tc>
      </w:tr>
      <w:tr w:rsidR="00A35E6E" w:rsidRPr="00171660" w:rsidTr="007D1C2F">
        <w:trPr>
          <w:jc w:val="center"/>
        </w:trPr>
        <w:tc>
          <w:tcPr>
            <w:tcW w:w="701" w:type="dxa"/>
            <w:vAlign w:val="center"/>
          </w:tcPr>
          <w:p w:rsidR="00A35E6E" w:rsidRPr="00171660" w:rsidRDefault="00A35E6E" w:rsidP="00881FEB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5632" w:type="dxa"/>
            <w:vAlign w:val="center"/>
          </w:tcPr>
          <w:p w:rsidR="00A35E6E" w:rsidRPr="00171660" w:rsidRDefault="00A35E6E" w:rsidP="002B2EE9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Тефтели с рисом  «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Чувашские</w:t>
            </w: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center"/>
          </w:tcPr>
          <w:p w:rsidR="00A35E6E" w:rsidRPr="007139EC" w:rsidRDefault="006370A1" w:rsidP="00A35E6E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350,0</w:t>
            </w:r>
          </w:p>
        </w:tc>
        <w:tc>
          <w:tcPr>
            <w:tcW w:w="2436" w:type="dxa"/>
            <w:vAlign w:val="center"/>
          </w:tcPr>
          <w:p w:rsidR="00A35E6E" w:rsidRPr="007139EC" w:rsidRDefault="006370A1" w:rsidP="00A35E6E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245,0</w:t>
            </w:r>
          </w:p>
        </w:tc>
      </w:tr>
      <w:tr w:rsidR="00A35E6E" w:rsidRPr="00171660" w:rsidTr="007D1C2F">
        <w:tblPrEx>
          <w:tblLook w:val="0000" w:firstRow="0" w:lastRow="0" w:firstColumn="0" w:lastColumn="0" w:noHBand="0" w:noVBand="0"/>
        </w:tblPrEx>
        <w:trPr>
          <w:trHeight w:val="140"/>
          <w:jc w:val="center"/>
        </w:trPr>
        <w:tc>
          <w:tcPr>
            <w:tcW w:w="701" w:type="dxa"/>
            <w:vAlign w:val="center"/>
          </w:tcPr>
          <w:p w:rsidR="00A35E6E" w:rsidRPr="00171660" w:rsidRDefault="00A35E6E" w:rsidP="00881FEB">
            <w:pPr>
              <w:spacing w:after="10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5</w:t>
            </w:r>
          </w:p>
        </w:tc>
        <w:tc>
          <w:tcPr>
            <w:tcW w:w="5632" w:type="dxa"/>
            <w:vAlign w:val="center"/>
          </w:tcPr>
          <w:p w:rsidR="00A35E6E" w:rsidRPr="00171660" w:rsidRDefault="00A35E6E" w:rsidP="002B2EE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Биточки куриные  «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Чувашские</w:t>
            </w: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center"/>
          </w:tcPr>
          <w:p w:rsidR="00A35E6E" w:rsidRPr="007139EC" w:rsidRDefault="006370A1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350,0</w:t>
            </w:r>
          </w:p>
        </w:tc>
        <w:tc>
          <w:tcPr>
            <w:tcW w:w="2436" w:type="dxa"/>
            <w:vAlign w:val="center"/>
          </w:tcPr>
          <w:p w:rsidR="00A35E6E" w:rsidRPr="007139EC" w:rsidRDefault="006370A1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245,0</w:t>
            </w:r>
          </w:p>
        </w:tc>
      </w:tr>
      <w:tr w:rsidR="00031C56" w:rsidRPr="00171660" w:rsidTr="007D1C2F">
        <w:tblPrEx>
          <w:tblLook w:val="0000" w:firstRow="0" w:lastRow="0" w:firstColumn="0" w:lastColumn="0" w:noHBand="0" w:noVBand="0"/>
        </w:tblPrEx>
        <w:trPr>
          <w:trHeight w:val="140"/>
          <w:jc w:val="center"/>
        </w:trPr>
        <w:tc>
          <w:tcPr>
            <w:tcW w:w="701" w:type="dxa"/>
            <w:vAlign w:val="center"/>
          </w:tcPr>
          <w:p w:rsidR="00031C56" w:rsidRDefault="00031C56" w:rsidP="00881FEB">
            <w:pPr>
              <w:spacing w:after="10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6</w:t>
            </w:r>
          </w:p>
        </w:tc>
        <w:tc>
          <w:tcPr>
            <w:tcW w:w="5632" w:type="dxa"/>
            <w:vAlign w:val="center"/>
          </w:tcPr>
          <w:p w:rsidR="00031C56" w:rsidRPr="00171660" w:rsidRDefault="00031C56" w:rsidP="002B2EE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Голубцы ленивые «Чувашские»</w:t>
            </w:r>
          </w:p>
        </w:tc>
        <w:tc>
          <w:tcPr>
            <w:tcW w:w="1774" w:type="dxa"/>
            <w:vAlign w:val="center"/>
          </w:tcPr>
          <w:p w:rsidR="00031C56" w:rsidRPr="007139EC" w:rsidRDefault="006370A1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343</w:t>
            </w:r>
          </w:p>
        </w:tc>
        <w:tc>
          <w:tcPr>
            <w:tcW w:w="2436" w:type="dxa"/>
            <w:vAlign w:val="center"/>
          </w:tcPr>
          <w:p w:rsidR="00031C56" w:rsidRPr="007139EC" w:rsidRDefault="006370A1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240,0</w:t>
            </w:r>
          </w:p>
        </w:tc>
      </w:tr>
      <w:tr w:rsidR="00A35E6E" w:rsidRPr="00171660" w:rsidTr="0064372F">
        <w:tblPrEx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10543" w:type="dxa"/>
            <w:gridSpan w:val="4"/>
            <w:vAlign w:val="center"/>
          </w:tcPr>
          <w:p w:rsidR="00A35E6E" w:rsidRPr="00171660" w:rsidRDefault="00A35E6E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highlight w:val="lightGray"/>
              </w:rPr>
            </w:pPr>
            <w:r w:rsidRPr="00171660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highlight w:val="lightGray"/>
              </w:rPr>
              <w:t>Полуфабрикаты ручно</w:t>
            </w:r>
            <w:r w:rsidR="0091133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highlight w:val="lightGray"/>
              </w:rPr>
              <w:t>й работы «Чувашские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highlight w:val="lightGray"/>
              </w:rPr>
              <w:t>» весовые в пакете по 3,0 кг</w:t>
            </w:r>
          </w:p>
        </w:tc>
      </w:tr>
      <w:tr w:rsidR="00A35E6E" w:rsidRPr="00171660" w:rsidTr="00A35E6E">
        <w:tblPrEx>
          <w:tblLook w:val="0000" w:firstRow="0" w:lastRow="0" w:firstColumn="0" w:lastColumn="0" w:noHBand="0" w:noVBand="0"/>
        </w:tblPrEx>
        <w:trPr>
          <w:trHeight w:val="234"/>
          <w:jc w:val="center"/>
        </w:trPr>
        <w:tc>
          <w:tcPr>
            <w:tcW w:w="701" w:type="dxa"/>
            <w:vAlign w:val="center"/>
          </w:tcPr>
          <w:p w:rsidR="00A35E6E" w:rsidRPr="00171660" w:rsidRDefault="00BD316F" w:rsidP="00881FEB">
            <w:pPr>
              <w:spacing w:after="10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  <w:tc>
          <w:tcPr>
            <w:tcW w:w="5632" w:type="dxa"/>
            <w:vAlign w:val="center"/>
          </w:tcPr>
          <w:p w:rsidR="00A35E6E" w:rsidRPr="00171660" w:rsidRDefault="00A35E6E" w:rsidP="002B2EE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Пельмени «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Чувашские</w:t>
            </w: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» </w:t>
            </w:r>
          </w:p>
        </w:tc>
        <w:tc>
          <w:tcPr>
            <w:tcW w:w="1774" w:type="dxa"/>
            <w:vAlign w:val="center"/>
          </w:tcPr>
          <w:p w:rsidR="00A35E6E" w:rsidRPr="00171660" w:rsidRDefault="006370A1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380,0</w:t>
            </w:r>
          </w:p>
        </w:tc>
        <w:tc>
          <w:tcPr>
            <w:tcW w:w="2436" w:type="dxa"/>
          </w:tcPr>
          <w:p w:rsidR="00A35E6E" w:rsidRDefault="006370A1" w:rsidP="00A35E6E">
            <w:pPr>
              <w:tabs>
                <w:tab w:val="left" w:pos="195"/>
              </w:tabs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1140,0</w:t>
            </w:r>
          </w:p>
        </w:tc>
      </w:tr>
      <w:tr w:rsidR="00A35E6E" w:rsidRPr="00171660" w:rsidTr="00A35E6E">
        <w:tblPrEx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701" w:type="dxa"/>
            <w:vAlign w:val="center"/>
          </w:tcPr>
          <w:p w:rsidR="00A35E6E" w:rsidRPr="00171660" w:rsidRDefault="00BD316F" w:rsidP="00881FEB">
            <w:pPr>
              <w:spacing w:after="10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8</w:t>
            </w:r>
          </w:p>
        </w:tc>
        <w:tc>
          <w:tcPr>
            <w:tcW w:w="5632" w:type="dxa"/>
            <w:vAlign w:val="center"/>
          </w:tcPr>
          <w:p w:rsidR="00A35E6E" w:rsidRPr="00171660" w:rsidRDefault="00A35E6E" w:rsidP="002B2EE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Котлеты «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Чувашские</w:t>
            </w: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center"/>
          </w:tcPr>
          <w:p w:rsidR="00A35E6E" w:rsidRPr="00171660" w:rsidRDefault="006370A1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395,0</w:t>
            </w:r>
          </w:p>
        </w:tc>
        <w:tc>
          <w:tcPr>
            <w:tcW w:w="2436" w:type="dxa"/>
          </w:tcPr>
          <w:p w:rsidR="00A35E6E" w:rsidRDefault="006370A1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1185,0</w:t>
            </w:r>
            <w:bookmarkStart w:id="0" w:name="_GoBack"/>
            <w:bookmarkEnd w:id="0"/>
          </w:p>
        </w:tc>
      </w:tr>
      <w:tr w:rsidR="00A35E6E" w:rsidRPr="00171660" w:rsidTr="00A35E6E">
        <w:tblPrEx>
          <w:tblLook w:val="0000" w:firstRow="0" w:lastRow="0" w:firstColumn="0" w:lastColumn="0" w:noHBand="0" w:noVBand="0"/>
        </w:tblPrEx>
        <w:trPr>
          <w:trHeight w:val="319"/>
          <w:jc w:val="center"/>
        </w:trPr>
        <w:tc>
          <w:tcPr>
            <w:tcW w:w="701" w:type="dxa"/>
            <w:vAlign w:val="center"/>
          </w:tcPr>
          <w:p w:rsidR="00A35E6E" w:rsidRPr="00171660" w:rsidRDefault="00BD316F" w:rsidP="00881FEB">
            <w:pPr>
              <w:spacing w:after="10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9</w:t>
            </w:r>
          </w:p>
        </w:tc>
        <w:tc>
          <w:tcPr>
            <w:tcW w:w="5632" w:type="dxa"/>
            <w:vAlign w:val="center"/>
          </w:tcPr>
          <w:p w:rsidR="00A35E6E" w:rsidRPr="00171660" w:rsidRDefault="00A35E6E" w:rsidP="002B2EE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Фрикадельки «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Чувашские</w:t>
            </w: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center"/>
          </w:tcPr>
          <w:p w:rsidR="00A35E6E" w:rsidRPr="00171660" w:rsidRDefault="006370A1" w:rsidP="00031C5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410,0</w:t>
            </w:r>
          </w:p>
        </w:tc>
        <w:tc>
          <w:tcPr>
            <w:tcW w:w="2436" w:type="dxa"/>
          </w:tcPr>
          <w:p w:rsidR="00A35E6E" w:rsidRDefault="006370A1" w:rsidP="00A35E6E">
            <w:pPr>
              <w:tabs>
                <w:tab w:val="left" w:pos="375"/>
              </w:tabs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1230,0</w:t>
            </w:r>
          </w:p>
        </w:tc>
      </w:tr>
      <w:tr w:rsidR="00A35E6E" w:rsidRPr="00171660" w:rsidTr="00A35E6E">
        <w:tblPrEx>
          <w:tblLook w:val="0000" w:firstRow="0" w:lastRow="0" w:firstColumn="0" w:lastColumn="0" w:noHBand="0" w:noVBand="0"/>
        </w:tblPrEx>
        <w:trPr>
          <w:trHeight w:val="268"/>
          <w:jc w:val="center"/>
        </w:trPr>
        <w:tc>
          <w:tcPr>
            <w:tcW w:w="701" w:type="dxa"/>
            <w:vAlign w:val="center"/>
          </w:tcPr>
          <w:p w:rsidR="00A35E6E" w:rsidRPr="00171660" w:rsidRDefault="00BD316F" w:rsidP="00881FEB">
            <w:pPr>
              <w:spacing w:after="10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10</w:t>
            </w:r>
          </w:p>
        </w:tc>
        <w:tc>
          <w:tcPr>
            <w:tcW w:w="5632" w:type="dxa"/>
            <w:vAlign w:val="center"/>
          </w:tcPr>
          <w:p w:rsidR="00A35E6E" w:rsidRPr="00171660" w:rsidRDefault="00A35E6E" w:rsidP="002B2EE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Тефтели с рисом  «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Чувашские</w:t>
            </w: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center"/>
          </w:tcPr>
          <w:p w:rsidR="00A35E6E" w:rsidRPr="00171660" w:rsidRDefault="006370A1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340,0</w:t>
            </w:r>
          </w:p>
        </w:tc>
        <w:tc>
          <w:tcPr>
            <w:tcW w:w="2436" w:type="dxa"/>
          </w:tcPr>
          <w:p w:rsidR="00A35E6E" w:rsidRDefault="006370A1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1020,0</w:t>
            </w:r>
          </w:p>
        </w:tc>
      </w:tr>
      <w:tr w:rsidR="00A35E6E" w:rsidRPr="00171660" w:rsidTr="00A35E6E">
        <w:tblPrEx>
          <w:tblLook w:val="0000" w:firstRow="0" w:lastRow="0" w:firstColumn="0" w:lastColumn="0" w:noHBand="0" w:noVBand="0"/>
        </w:tblPrEx>
        <w:trPr>
          <w:trHeight w:val="268"/>
          <w:jc w:val="center"/>
        </w:trPr>
        <w:tc>
          <w:tcPr>
            <w:tcW w:w="701" w:type="dxa"/>
            <w:vAlign w:val="center"/>
          </w:tcPr>
          <w:p w:rsidR="00A35E6E" w:rsidRPr="00171660" w:rsidRDefault="00BD316F" w:rsidP="00881FEB">
            <w:pPr>
              <w:spacing w:after="10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11</w:t>
            </w:r>
          </w:p>
        </w:tc>
        <w:tc>
          <w:tcPr>
            <w:tcW w:w="5632" w:type="dxa"/>
            <w:vAlign w:val="center"/>
          </w:tcPr>
          <w:p w:rsidR="00A35E6E" w:rsidRPr="00171660" w:rsidRDefault="00A35E6E" w:rsidP="002B2EE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Биточки куриные  «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Чувашские</w:t>
            </w: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»</w:t>
            </w:r>
          </w:p>
        </w:tc>
        <w:tc>
          <w:tcPr>
            <w:tcW w:w="1774" w:type="dxa"/>
            <w:vAlign w:val="center"/>
          </w:tcPr>
          <w:p w:rsidR="00A35E6E" w:rsidRPr="00171660" w:rsidRDefault="006370A1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340,0</w:t>
            </w:r>
          </w:p>
        </w:tc>
        <w:tc>
          <w:tcPr>
            <w:tcW w:w="2436" w:type="dxa"/>
          </w:tcPr>
          <w:p w:rsidR="00A35E6E" w:rsidRDefault="006370A1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1020,0</w:t>
            </w:r>
          </w:p>
        </w:tc>
      </w:tr>
      <w:tr w:rsidR="00031C56" w:rsidRPr="00171660" w:rsidTr="00A35E6E">
        <w:tblPrEx>
          <w:tblLook w:val="0000" w:firstRow="0" w:lastRow="0" w:firstColumn="0" w:lastColumn="0" w:noHBand="0" w:noVBand="0"/>
        </w:tblPrEx>
        <w:trPr>
          <w:trHeight w:val="268"/>
          <w:jc w:val="center"/>
        </w:trPr>
        <w:tc>
          <w:tcPr>
            <w:tcW w:w="701" w:type="dxa"/>
            <w:vAlign w:val="center"/>
          </w:tcPr>
          <w:p w:rsidR="00031C56" w:rsidRDefault="00BD316F" w:rsidP="00881FEB">
            <w:pPr>
              <w:spacing w:after="10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12</w:t>
            </w:r>
          </w:p>
        </w:tc>
        <w:tc>
          <w:tcPr>
            <w:tcW w:w="5632" w:type="dxa"/>
            <w:vAlign w:val="center"/>
          </w:tcPr>
          <w:p w:rsidR="00031C56" w:rsidRPr="00171660" w:rsidRDefault="00031C56" w:rsidP="002B2EE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 w:rsidRPr="00031C56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Голубцы ленивые «Чувашские»</w:t>
            </w:r>
          </w:p>
        </w:tc>
        <w:tc>
          <w:tcPr>
            <w:tcW w:w="1774" w:type="dxa"/>
            <w:vAlign w:val="center"/>
          </w:tcPr>
          <w:p w:rsidR="00031C56" w:rsidRDefault="00031C56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328,0</w:t>
            </w:r>
          </w:p>
        </w:tc>
        <w:tc>
          <w:tcPr>
            <w:tcW w:w="2436" w:type="dxa"/>
          </w:tcPr>
          <w:p w:rsidR="00031C56" w:rsidRDefault="006370A1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984,0</w:t>
            </w:r>
          </w:p>
        </w:tc>
      </w:tr>
      <w:tr w:rsidR="00F00DB5" w:rsidRPr="00171660" w:rsidTr="00071D1F">
        <w:tblPrEx>
          <w:tblLook w:val="0000" w:firstRow="0" w:lastRow="0" w:firstColumn="0" w:lastColumn="0" w:noHBand="0" w:noVBand="0"/>
        </w:tblPrEx>
        <w:trPr>
          <w:trHeight w:val="268"/>
          <w:jc w:val="center"/>
        </w:trPr>
        <w:tc>
          <w:tcPr>
            <w:tcW w:w="10543" w:type="dxa"/>
            <w:gridSpan w:val="4"/>
            <w:vAlign w:val="center"/>
          </w:tcPr>
          <w:p w:rsidR="005E51EC" w:rsidRPr="00171660" w:rsidRDefault="005E51EC" w:rsidP="005E51E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A35E6E" w:rsidRPr="00171660" w:rsidTr="00A35E6E">
        <w:tblPrEx>
          <w:tblLook w:val="0000" w:firstRow="0" w:lastRow="0" w:firstColumn="0" w:lastColumn="0" w:noHBand="0" w:noVBand="0"/>
        </w:tblPrEx>
        <w:trPr>
          <w:trHeight w:val="268"/>
          <w:jc w:val="center"/>
        </w:trPr>
        <w:tc>
          <w:tcPr>
            <w:tcW w:w="701" w:type="dxa"/>
            <w:vAlign w:val="center"/>
          </w:tcPr>
          <w:p w:rsidR="00A35E6E" w:rsidRDefault="00BD316F" w:rsidP="00881FEB">
            <w:pPr>
              <w:spacing w:after="10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13</w:t>
            </w:r>
          </w:p>
        </w:tc>
        <w:tc>
          <w:tcPr>
            <w:tcW w:w="5632" w:type="dxa"/>
            <w:vAlign w:val="center"/>
          </w:tcPr>
          <w:p w:rsidR="00A35E6E" w:rsidRPr="00171660" w:rsidRDefault="00A35E6E" w:rsidP="002B2EE9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Рагу свиное</w:t>
            </w:r>
          </w:p>
        </w:tc>
        <w:tc>
          <w:tcPr>
            <w:tcW w:w="1774" w:type="dxa"/>
            <w:vAlign w:val="center"/>
          </w:tcPr>
          <w:p w:rsidR="00A35E6E" w:rsidRPr="00171660" w:rsidRDefault="00A35E6E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71,0</w:t>
            </w:r>
          </w:p>
        </w:tc>
        <w:tc>
          <w:tcPr>
            <w:tcW w:w="2436" w:type="dxa"/>
          </w:tcPr>
          <w:p w:rsidR="00A35E6E" w:rsidRDefault="00A35E6E" w:rsidP="00A35E6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</w:p>
        </w:tc>
      </w:tr>
      <w:tr w:rsidR="00FB697E" w:rsidRPr="00171660" w:rsidTr="00A35E6E">
        <w:tblPrEx>
          <w:tblLook w:val="0000" w:firstRow="0" w:lastRow="0" w:firstColumn="0" w:lastColumn="0" w:noHBand="0" w:noVBand="0"/>
        </w:tblPrEx>
        <w:trPr>
          <w:trHeight w:val="268"/>
          <w:jc w:val="center"/>
        </w:trPr>
        <w:tc>
          <w:tcPr>
            <w:tcW w:w="701" w:type="dxa"/>
            <w:vAlign w:val="center"/>
          </w:tcPr>
          <w:p w:rsidR="00FB697E" w:rsidRDefault="00BD316F" w:rsidP="00881FEB">
            <w:pPr>
              <w:spacing w:after="10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14</w:t>
            </w:r>
          </w:p>
        </w:tc>
        <w:tc>
          <w:tcPr>
            <w:tcW w:w="5632" w:type="dxa"/>
            <w:vAlign w:val="center"/>
          </w:tcPr>
          <w:p w:rsidR="00FB697E" w:rsidRPr="00171660" w:rsidRDefault="001E6262" w:rsidP="001472E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Фарш смешанный «Чувашский</w:t>
            </w:r>
            <w:r w:rsidR="00FB697E"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» из свинины и говядины</w:t>
            </w:r>
            <w:r w:rsidR="00FB697E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 на подложке по 0,5кг</w:t>
            </w:r>
          </w:p>
        </w:tc>
        <w:tc>
          <w:tcPr>
            <w:tcW w:w="1774" w:type="dxa"/>
            <w:vAlign w:val="center"/>
          </w:tcPr>
          <w:p w:rsidR="00FB697E" w:rsidRPr="00171660" w:rsidRDefault="00BD316F" w:rsidP="001472E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47</w:t>
            </w:r>
            <w:r w:rsidR="00031C56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9,0</w:t>
            </w:r>
          </w:p>
        </w:tc>
        <w:tc>
          <w:tcPr>
            <w:tcW w:w="2436" w:type="dxa"/>
          </w:tcPr>
          <w:p w:rsidR="00FB697E" w:rsidRDefault="00BD316F" w:rsidP="001472E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23</w:t>
            </w:r>
            <w:r w:rsidR="007139E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9,5</w:t>
            </w:r>
          </w:p>
        </w:tc>
      </w:tr>
      <w:tr w:rsidR="00FB697E" w:rsidRPr="00171660" w:rsidTr="00A35E6E">
        <w:tblPrEx>
          <w:tblLook w:val="0000" w:firstRow="0" w:lastRow="0" w:firstColumn="0" w:lastColumn="0" w:noHBand="0" w:noVBand="0"/>
        </w:tblPrEx>
        <w:trPr>
          <w:trHeight w:val="268"/>
          <w:jc w:val="center"/>
        </w:trPr>
        <w:tc>
          <w:tcPr>
            <w:tcW w:w="701" w:type="dxa"/>
            <w:vAlign w:val="center"/>
          </w:tcPr>
          <w:p w:rsidR="00FB697E" w:rsidRDefault="00BD316F" w:rsidP="00881FEB">
            <w:pPr>
              <w:spacing w:after="10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15</w:t>
            </w:r>
          </w:p>
        </w:tc>
        <w:tc>
          <w:tcPr>
            <w:tcW w:w="5632" w:type="dxa"/>
            <w:vAlign w:val="center"/>
          </w:tcPr>
          <w:p w:rsidR="00FB697E" w:rsidRPr="00171660" w:rsidRDefault="00FB697E" w:rsidP="001472E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highlight w:val="lightGray"/>
              </w:rPr>
            </w:pP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Фарш свиной «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Чувашские</w:t>
            </w:r>
            <w:r w:rsidRPr="0017166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на подложке по 0,5кг</w:t>
            </w:r>
          </w:p>
        </w:tc>
        <w:tc>
          <w:tcPr>
            <w:tcW w:w="1774" w:type="dxa"/>
            <w:vAlign w:val="center"/>
          </w:tcPr>
          <w:p w:rsidR="00FB697E" w:rsidRPr="00171660" w:rsidRDefault="00BD316F" w:rsidP="001472E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46</w:t>
            </w:r>
            <w:r w:rsidR="00031C56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7,0</w:t>
            </w:r>
          </w:p>
        </w:tc>
        <w:tc>
          <w:tcPr>
            <w:tcW w:w="2436" w:type="dxa"/>
          </w:tcPr>
          <w:p w:rsidR="00FB697E" w:rsidRDefault="00BD316F" w:rsidP="001472E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23</w:t>
            </w:r>
            <w:r w:rsidR="007139EC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</w:rPr>
              <w:t>3,5</w:t>
            </w:r>
          </w:p>
        </w:tc>
      </w:tr>
    </w:tbl>
    <w:p w:rsidR="00F65A6D" w:rsidRDefault="006370A1"/>
    <w:sectPr w:rsidR="00F65A6D" w:rsidSect="0072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A8"/>
    <w:rsid w:val="00031C56"/>
    <w:rsid w:val="001E6262"/>
    <w:rsid w:val="00223DA8"/>
    <w:rsid w:val="002B2EE9"/>
    <w:rsid w:val="005C12A6"/>
    <w:rsid w:val="005E51EC"/>
    <w:rsid w:val="006370A1"/>
    <w:rsid w:val="007139EC"/>
    <w:rsid w:val="007E6158"/>
    <w:rsid w:val="00854DE9"/>
    <w:rsid w:val="008867EB"/>
    <w:rsid w:val="00902EF7"/>
    <w:rsid w:val="0091133D"/>
    <w:rsid w:val="009F3220"/>
    <w:rsid w:val="00A35E6E"/>
    <w:rsid w:val="00B458A2"/>
    <w:rsid w:val="00BD316F"/>
    <w:rsid w:val="00BD4B10"/>
    <w:rsid w:val="00BD7D10"/>
    <w:rsid w:val="00D7598B"/>
    <w:rsid w:val="00F00DB5"/>
    <w:rsid w:val="00F72023"/>
    <w:rsid w:val="00FB3DD2"/>
    <w:rsid w:val="00FB697E"/>
    <w:rsid w:val="00F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7E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7E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Лиана</cp:lastModifiedBy>
  <cp:revision>14</cp:revision>
  <cp:lastPrinted>2024-10-01T10:27:00Z</cp:lastPrinted>
  <dcterms:created xsi:type="dcterms:W3CDTF">2024-06-13T12:06:00Z</dcterms:created>
  <dcterms:modified xsi:type="dcterms:W3CDTF">2024-10-01T10:28:00Z</dcterms:modified>
</cp:coreProperties>
</file>