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486" w:rsidRPr="00B52989" w:rsidRDefault="00B52989" w:rsidP="002F4486">
      <w:pPr>
        <w:rPr>
          <w:b/>
          <w:sz w:val="32"/>
          <w:szCs w:val="32"/>
          <w:u w:val="single"/>
        </w:rPr>
      </w:pPr>
      <w:r w:rsidRPr="00B52989">
        <w:rPr>
          <w:b/>
          <w:sz w:val="32"/>
          <w:szCs w:val="32"/>
          <w:u w:val="single"/>
        </w:rPr>
        <w:t>Сварочные</w:t>
      </w:r>
      <w:r w:rsidR="00870AF8" w:rsidRPr="00B52989">
        <w:rPr>
          <w:b/>
          <w:sz w:val="32"/>
          <w:szCs w:val="32"/>
          <w:u w:val="single"/>
        </w:rPr>
        <w:t xml:space="preserve"> электрод</w:t>
      </w:r>
      <w:r w:rsidRPr="00B52989">
        <w:rPr>
          <w:b/>
          <w:sz w:val="32"/>
          <w:szCs w:val="32"/>
          <w:u w:val="single"/>
        </w:rPr>
        <w:t>ы</w:t>
      </w:r>
    </w:p>
    <w:p w:rsidR="002F4486" w:rsidRPr="002F4486" w:rsidRDefault="002F4486" w:rsidP="002F4486">
      <w:r w:rsidRPr="00B52989">
        <w:rPr>
          <w:b/>
        </w:rPr>
        <w:t>Стандарты</w:t>
      </w:r>
      <w:r>
        <w:t xml:space="preserve">: </w:t>
      </w:r>
      <w:r>
        <w:rPr>
          <w:lang w:val="en-US"/>
        </w:rPr>
        <w:t>J</w:t>
      </w:r>
      <w:r w:rsidRPr="002F4486">
        <w:t xml:space="preserve">421  </w:t>
      </w:r>
      <w:r>
        <w:t xml:space="preserve">/ </w:t>
      </w:r>
      <w:r w:rsidRPr="002F4486">
        <w:t xml:space="preserve"> </w:t>
      </w:r>
      <w:r>
        <w:rPr>
          <w:lang w:val="en-US"/>
        </w:rPr>
        <w:t>AWS</w:t>
      </w:r>
      <w:r w:rsidRPr="002F4486">
        <w:t xml:space="preserve"> </w:t>
      </w:r>
      <w:r>
        <w:rPr>
          <w:lang w:val="en-US"/>
        </w:rPr>
        <w:t>A</w:t>
      </w:r>
      <w:r w:rsidRPr="002F4486">
        <w:t xml:space="preserve"> 5.1 </w:t>
      </w:r>
      <w:r>
        <w:t>Е6013</w:t>
      </w:r>
      <w:r w:rsidR="00260535">
        <w:t xml:space="preserve">    </w:t>
      </w:r>
      <w:bookmarkStart w:id="0" w:name="_GoBack"/>
      <w:bookmarkEnd w:id="0"/>
      <w:r w:rsidR="00B52989" w:rsidRPr="00B52989">
        <w:rPr>
          <w:b/>
        </w:rPr>
        <w:t>Размер</w:t>
      </w:r>
      <w:r w:rsidRPr="002F4486">
        <w:t>:  3,2 x 350 мм.</w:t>
      </w:r>
    </w:p>
    <w:p w:rsidR="0034065E" w:rsidRDefault="002F4486" w:rsidP="002F4486">
      <w:r w:rsidRPr="002F4486">
        <w:t xml:space="preserve">Упаковка: </w:t>
      </w:r>
    </w:p>
    <w:p w:rsidR="0034065E" w:rsidRDefault="0034065E" w:rsidP="002F4486">
      <w:r w:rsidRPr="0034065E">
        <w:rPr>
          <w:u w:val="single"/>
        </w:rPr>
        <w:t>1 Пачк</w:t>
      </w:r>
      <w:proofErr w:type="gramStart"/>
      <w:r w:rsidRPr="0034065E">
        <w:rPr>
          <w:u w:val="single"/>
        </w:rPr>
        <w:t>а(</w:t>
      </w:r>
      <w:proofErr w:type="gramEnd"/>
      <w:r w:rsidRPr="0034065E">
        <w:rPr>
          <w:u w:val="single"/>
        </w:rPr>
        <w:t xml:space="preserve">упаковка) = </w:t>
      </w:r>
      <w:r>
        <w:rPr>
          <w:u w:val="single"/>
        </w:rPr>
        <w:t>5 кг.</w:t>
      </w:r>
      <w:r w:rsidR="002F4486" w:rsidRPr="0034065E">
        <w:rPr>
          <w:u w:val="single"/>
        </w:rPr>
        <w:t xml:space="preserve"> </w:t>
      </w:r>
      <w:r>
        <w:rPr>
          <w:u w:val="single"/>
        </w:rPr>
        <w:t>(</w:t>
      </w:r>
      <w:r w:rsidR="00260535">
        <w:rPr>
          <w:u w:val="single"/>
        </w:rPr>
        <w:t>коробка + полиэтиленовая пленка сверху</w:t>
      </w:r>
      <w:r>
        <w:rPr>
          <w:u w:val="single"/>
        </w:rPr>
        <w:t>)</w:t>
      </w:r>
    </w:p>
    <w:p w:rsidR="0034065E" w:rsidRDefault="00300DF2" w:rsidP="002F4486">
      <w:r>
        <w:t>4 пачки</w:t>
      </w:r>
      <w:r w:rsidR="0034065E">
        <w:t xml:space="preserve"> =</w:t>
      </w:r>
      <w:r w:rsidR="00260535">
        <w:t xml:space="preserve"> 1 </w:t>
      </w:r>
      <w:r w:rsidR="002F4486" w:rsidRPr="002F4486">
        <w:t>коро</w:t>
      </w:r>
      <w:r w:rsidR="0034065E">
        <w:t>бка</w:t>
      </w:r>
      <w:r w:rsidR="00E46DE2">
        <w:t xml:space="preserve"> 20 кг, </w:t>
      </w:r>
    </w:p>
    <w:p w:rsidR="002F4486" w:rsidRDefault="0034065E" w:rsidP="002F4486">
      <w:r>
        <w:t xml:space="preserve">50 </w:t>
      </w:r>
      <w:r w:rsidR="00E46DE2">
        <w:t>короб</w:t>
      </w:r>
      <w:r>
        <w:t>ок</w:t>
      </w:r>
      <w:r w:rsidR="00E46DE2">
        <w:t xml:space="preserve"> на поддоне = 1тонна</w:t>
      </w:r>
      <w:r w:rsidR="002F4486" w:rsidRPr="002F4486">
        <w:t>.</w:t>
      </w:r>
    </w:p>
    <w:p w:rsidR="00A17775" w:rsidRPr="002F4486" w:rsidRDefault="00A17775" w:rsidP="002F4486">
      <w:r>
        <w:t>Диапазон токов: 80-130 А</w:t>
      </w:r>
    </w:p>
    <w:p w:rsidR="002F4486" w:rsidRDefault="00E46DE2" w:rsidP="002F4486">
      <w:pPr>
        <w:rPr>
          <w:b/>
        </w:rPr>
      </w:pPr>
      <w:r w:rsidRPr="00870AF8">
        <w:rPr>
          <w:b/>
        </w:rPr>
        <w:t xml:space="preserve">Описание </w:t>
      </w:r>
      <w:r w:rsidR="002F4486" w:rsidRPr="00870AF8">
        <w:rPr>
          <w:b/>
        </w:rPr>
        <w:t>продукта</w:t>
      </w:r>
    </w:p>
    <w:p w:rsidR="0034065E" w:rsidRPr="0034065E" w:rsidRDefault="0034065E" w:rsidP="002F4486">
      <w:proofErr w:type="gramStart"/>
      <w:r>
        <w:t>П</w:t>
      </w:r>
      <w:r w:rsidRPr="0034065E">
        <w:t>редназначены для сварки ручной дуговой сваркой (ММА) углеродистых и низколегированных сталей.</w:t>
      </w:r>
      <w:proofErr w:type="gramEnd"/>
      <w:r w:rsidRPr="0034065E">
        <w:t xml:space="preserve"> </w:t>
      </w:r>
      <w:r>
        <w:t>Электроды т</w:t>
      </w:r>
      <w:r w:rsidRPr="0034065E">
        <w:t>ип</w:t>
      </w:r>
      <w:r>
        <w:t xml:space="preserve">а </w:t>
      </w:r>
      <w:r w:rsidRPr="0034065E">
        <w:t> </w:t>
      </w:r>
      <w:r w:rsidRPr="0034065E">
        <w:rPr>
          <w:bCs/>
        </w:rPr>
        <w:t>E</w:t>
      </w:r>
      <w:r w:rsidRPr="0034065E">
        <w:t> </w:t>
      </w:r>
      <w:r w:rsidRPr="0034065E">
        <w:rPr>
          <w:bCs/>
        </w:rPr>
        <w:t>6013</w:t>
      </w:r>
      <w:r w:rsidRPr="0034065E">
        <w:t> подходят для работы на ответственных и нагруженных конструкциях.</w:t>
      </w:r>
    </w:p>
    <w:p w:rsidR="002F4486" w:rsidRPr="002F4486" w:rsidRDefault="002F4486" w:rsidP="002F4486">
      <w:r w:rsidRPr="002F4486">
        <w:t>Сварочный электрод E6013 представляет собой электрод из низкоуглеродистой ста</w:t>
      </w:r>
      <w:r w:rsidR="00870AF8">
        <w:t>ли с покрытием из диокси</w:t>
      </w:r>
      <w:r w:rsidR="00B52989">
        <w:t>да титана (</w:t>
      </w:r>
      <w:proofErr w:type="spellStart"/>
      <w:r w:rsidR="00B52989">
        <w:t>рутиловым</w:t>
      </w:r>
      <w:proofErr w:type="spellEnd"/>
      <w:r w:rsidR="00B52989">
        <w:t xml:space="preserve"> покрытием) </w:t>
      </w:r>
      <w:r w:rsidRPr="002F4486">
        <w:t>и подходит как для переменного, так и для постоянного тока. Электрод способен обеспечить отличные технологические характеристики сварки.</w:t>
      </w:r>
    </w:p>
    <w:p w:rsidR="002F4486" w:rsidRPr="002F4486" w:rsidRDefault="00B52989" w:rsidP="00B52989">
      <w:r>
        <w:rPr>
          <w:b/>
        </w:rPr>
        <w:t>П</w:t>
      </w:r>
      <w:r w:rsidR="002F4486" w:rsidRPr="00B52989">
        <w:rPr>
          <w:b/>
        </w:rPr>
        <w:t>роизводительность</w:t>
      </w:r>
      <w:r>
        <w:t xml:space="preserve">: </w:t>
      </w:r>
      <w:r w:rsidR="002F4486" w:rsidRPr="002F4486">
        <w:t>поскольку дуга очень стабильна, а потери от разбрызгивания незначительны, ш</w:t>
      </w:r>
      <w:r>
        <w:t>лак обладает хорошей текучестью.</w:t>
      </w:r>
    </w:p>
    <w:p w:rsidR="002F4486" w:rsidRPr="00B52989" w:rsidRDefault="002F4486" w:rsidP="002F4486">
      <w:pPr>
        <w:rPr>
          <w:b/>
        </w:rPr>
      </w:pPr>
      <w:r w:rsidRPr="00B52989">
        <w:rPr>
          <w:b/>
        </w:rPr>
        <w:t>Область применения</w:t>
      </w:r>
    </w:p>
    <w:p w:rsidR="002F4486" w:rsidRPr="002F4486" w:rsidRDefault="002F4486" w:rsidP="002F4486">
      <w:r w:rsidRPr="002F4486">
        <w:t>Сварочный электрод E6013 </w:t>
      </w:r>
      <w:r w:rsidR="00B52989">
        <w:t xml:space="preserve">широко используется при строительстве </w:t>
      </w:r>
      <w:r w:rsidRPr="002F4486">
        <w:t>мост</w:t>
      </w:r>
      <w:r w:rsidR="00B52989">
        <w:t>ов, кораблей</w:t>
      </w:r>
      <w:r w:rsidRPr="002F4486">
        <w:t>, промышленных областях и так далее.</w:t>
      </w:r>
    </w:p>
    <w:p w:rsidR="002F4486" w:rsidRPr="00BC6986" w:rsidRDefault="002F4486" w:rsidP="002F4486">
      <w:pPr>
        <w:rPr>
          <w:b/>
        </w:rPr>
      </w:pPr>
      <w:r w:rsidRPr="00BC6986">
        <w:rPr>
          <w:b/>
        </w:rPr>
        <w:t>Данные о продукте</w:t>
      </w:r>
      <w:r w:rsidRPr="00BC6986">
        <w:rPr>
          <w:b/>
        </w:rPr>
        <w:br/>
        <w:t>ХИМИЧЕСКИЙ СОСТАВ ПЛАВЯЩЕГОСЯ МЕТАЛЛА,%</w:t>
      </w:r>
    </w:p>
    <w:tbl>
      <w:tblPr>
        <w:tblW w:w="8670" w:type="dxa"/>
        <w:tblCellSpacing w:w="6" w:type="dxa"/>
        <w:tblBorders>
          <w:top w:val="single" w:sz="6" w:space="0" w:color="275AC2"/>
          <w:left w:val="single" w:sz="6" w:space="0" w:color="275AC2"/>
          <w:bottom w:val="single" w:sz="6" w:space="0" w:color="275AC2"/>
          <w:right w:val="single" w:sz="6" w:space="0" w:color="275AC2"/>
        </w:tblBorders>
        <w:shd w:val="clear" w:color="auto" w:fill="5AC2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0"/>
        <w:gridCol w:w="1760"/>
        <w:gridCol w:w="1797"/>
        <w:gridCol w:w="1797"/>
        <w:gridCol w:w="1806"/>
      </w:tblGrid>
      <w:tr w:rsidR="002F4486" w:rsidRPr="002F4486" w:rsidTr="002F4486">
        <w:trPr>
          <w:tblCellSpacing w:w="6" w:type="dxa"/>
        </w:trPr>
        <w:tc>
          <w:tcPr>
            <w:tcW w:w="1484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r w:rsidRPr="002F4486">
              <w:t>C</w:t>
            </w:r>
          </w:p>
        </w:tc>
        <w:tc>
          <w:tcPr>
            <w:tcW w:w="1738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proofErr w:type="spellStart"/>
            <w:r w:rsidRPr="002F4486">
              <w:t>Mn</w:t>
            </w:r>
            <w:proofErr w:type="spellEnd"/>
          </w:p>
        </w:tc>
        <w:tc>
          <w:tcPr>
            <w:tcW w:w="1775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proofErr w:type="spellStart"/>
            <w:r w:rsidRPr="002F4486">
              <w:t>Si</w:t>
            </w:r>
            <w:proofErr w:type="spellEnd"/>
          </w:p>
        </w:tc>
        <w:tc>
          <w:tcPr>
            <w:tcW w:w="1775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r w:rsidRPr="002F4486">
              <w:t>S</w:t>
            </w:r>
          </w:p>
        </w:tc>
        <w:tc>
          <w:tcPr>
            <w:tcW w:w="1778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r w:rsidRPr="002F4486">
              <w:t>P</w:t>
            </w:r>
          </w:p>
        </w:tc>
      </w:tr>
      <w:tr w:rsidR="002F4486" w:rsidRPr="002F4486" w:rsidTr="002F4486">
        <w:trPr>
          <w:tblCellSpacing w:w="6" w:type="dxa"/>
        </w:trPr>
        <w:tc>
          <w:tcPr>
            <w:tcW w:w="1484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r w:rsidRPr="002F4486">
              <w:t>≤0.10</w:t>
            </w:r>
          </w:p>
        </w:tc>
        <w:tc>
          <w:tcPr>
            <w:tcW w:w="1738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r w:rsidRPr="002F4486">
              <w:t>0.3-0.6</w:t>
            </w:r>
          </w:p>
        </w:tc>
        <w:tc>
          <w:tcPr>
            <w:tcW w:w="1775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r w:rsidRPr="002F4486">
              <w:t>≤0.035</w:t>
            </w:r>
          </w:p>
        </w:tc>
        <w:tc>
          <w:tcPr>
            <w:tcW w:w="1775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r w:rsidRPr="002F4486">
              <w:t>≤0.035</w:t>
            </w:r>
          </w:p>
        </w:tc>
        <w:tc>
          <w:tcPr>
            <w:tcW w:w="1778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7F5ACE" w:rsidRPr="002F4486" w:rsidRDefault="002F4486" w:rsidP="002F4486">
            <w:r w:rsidRPr="002F4486">
              <w:t>≤0.040</w:t>
            </w:r>
          </w:p>
        </w:tc>
      </w:tr>
    </w:tbl>
    <w:p w:rsidR="002F4486" w:rsidRPr="002F4486" w:rsidRDefault="00B52989" w:rsidP="002F4486">
      <w:r>
        <w:t xml:space="preserve">Рекомендуемый </w:t>
      </w:r>
      <w:r w:rsidR="002F4486" w:rsidRPr="002F4486">
        <w:t>ток</w:t>
      </w:r>
    </w:p>
    <w:tbl>
      <w:tblPr>
        <w:tblW w:w="4360" w:type="dxa"/>
        <w:tblBorders>
          <w:top w:val="single" w:sz="6" w:space="0" w:color="275AC2"/>
          <w:left w:val="single" w:sz="6" w:space="0" w:color="275AC2"/>
          <w:bottom w:val="single" w:sz="6" w:space="0" w:color="275AC2"/>
          <w:right w:val="single" w:sz="6" w:space="0" w:color="275AC2"/>
        </w:tblBorders>
        <w:shd w:val="clear" w:color="auto" w:fill="5AC2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700"/>
        <w:gridCol w:w="1263"/>
      </w:tblGrid>
      <w:tr w:rsidR="00B52989" w:rsidRPr="002F4486" w:rsidTr="00B52989">
        <w:trPr>
          <w:trHeight w:val="345"/>
        </w:trPr>
        <w:tc>
          <w:tcPr>
            <w:tcW w:w="1397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B52989" w:rsidRPr="002F4486" w:rsidRDefault="00B52989" w:rsidP="002F4486">
            <w:r w:rsidRPr="002F4486">
              <w:t>Диаметр (</w:t>
            </w:r>
            <w:proofErr w:type="gramStart"/>
            <w:r w:rsidRPr="002F4486">
              <w:t>мм</w:t>
            </w:r>
            <w:proofErr w:type="gramEnd"/>
            <w:r w:rsidRPr="002F4486">
              <w:t>)</w:t>
            </w:r>
          </w:p>
        </w:tc>
        <w:tc>
          <w:tcPr>
            <w:tcW w:w="1700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B52989" w:rsidRPr="002F4486" w:rsidRDefault="00B52989" w:rsidP="002F4486">
            <w:r w:rsidRPr="002F4486">
              <w:t> </w:t>
            </w:r>
          </w:p>
        </w:tc>
        <w:tc>
          <w:tcPr>
            <w:tcW w:w="1263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B52989" w:rsidRPr="002F4486" w:rsidRDefault="00B52989" w:rsidP="002F4486">
            <w:r w:rsidRPr="002F4486">
              <w:t>3.2</w:t>
            </w:r>
          </w:p>
        </w:tc>
      </w:tr>
      <w:tr w:rsidR="00B52989" w:rsidRPr="002F4486" w:rsidTr="00B52989">
        <w:trPr>
          <w:trHeight w:val="632"/>
        </w:trPr>
        <w:tc>
          <w:tcPr>
            <w:tcW w:w="1397" w:type="dxa"/>
            <w:vMerge w:val="restart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B52989" w:rsidRPr="002F4486" w:rsidRDefault="00B52989" w:rsidP="002F4486">
            <w:r w:rsidRPr="002F4486">
              <w:t>Диапазон тока (A)</w:t>
            </w:r>
          </w:p>
        </w:tc>
        <w:tc>
          <w:tcPr>
            <w:tcW w:w="1700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B52989" w:rsidRPr="002F4486" w:rsidRDefault="00B52989" w:rsidP="002F4486">
            <w:r w:rsidRPr="002F4486">
              <w:t>Плоский (A)</w:t>
            </w:r>
          </w:p>
        </w:tc>
        <w:tc>
          <w:tcPr>
            <w:tcW w:w="1263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B52989" w:rsidRPr="002F4486" w:rsidRDefault="00B52989" w:rsidP="002F4486">
            <w:r w:rsidRPr="002F4486">
              <w:t>90.-130</w:t>
            </w:r>
          </w:p>
        </w:tc>
      </w:tr>
      <w:tr w:rsidR="00B52989" w:rsidRPr="002F4486" w:rsidTr="00B52989">
        <w:trPr>
          <w:trHeight w:val="660"/>
        </w:trPr>
        <w:tc>
          <w:tcPr>
            <w:tcW w:w="0" w:type="auto"/>
            <w:vMerge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center"/>
            <w:hideMark/>
          </w:tcPr>
          <w:p w:rsidR="00B52989" w:rsidRPr="002F4486" w:rsidRDefault="00B52989" w:rsidP="002F4486"/>
        </w:tc>
        <w:tc>
          <w:tcPr>
            <w:tcW w:w="1700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B52989" w:rsidRPr="002F4486" w:rsidRDefault="00B52989" w:rsidP="002F4486">
            <w:r w:rsidRPr="002F4486">
              <w:t>Вертикальная и накладная (A)</w:t>
            </w:r>
          </w:p>
        </w:tc>
        <w:tc>
          <w:tcPr>
            <w:tcW w:w="1263" w:type="dxa"/>
            <w:tcBorders>
              <w:top w:val="single" w:sz="6" w:space="0" w:color="275AC2"/>
              <w:left w:val="single" w:sz="6" w:space="0" w:color="275AC2"/>
              <w:bottom w:val="single" w:sz="6" w:space="0" w:color="275AC2"/>
              <w:right w:val="single" w:sz="6" w:space="0" w:color="275AC2"/>
            </w:tcBorders>
            <w:shd w:val="clear" w:color="auto" w:fill="5AC2E8"/>
            <w:vAlign w:val="bottom"/>
            <w:hideMark/>
          </w:tcPr>
          <w:p w:rsidR="00B52989" w:rsidRPr="002F4486" w:rsidRDefault="00B52989" w:rsidP="002F4486">
            <w:r w:rsidRPr="002F4486">
              <w:t>80-120</w:t>
            </w:r>
          </w:p>
        </w:tc>
      </w:tr>
    </w:tbl>
    <w:p w:rsidR="00B52989" w:rsidRDefault="002F4486" w:rsidP="002F4486">
      <w:r w:rsidRPr="002F4486">
        <w:t xml:space="preserve"> Примечание: </w:t>
      </w:r>
      <w:r w:rsidR="000A47CA">
        <w:t xml:space="preserve"> </w:t>
      </w:r>
      <w:r w:rsidRPr="002F4486">
        <w:t>Следите за тем, чтобы не превышать допустимый диапазон токов.</w:t>
      </w:r>
    </w:p>
    <w:p w:rsidR="002F4486" w:rsidRPr="002F4486" w:rsidRDefault="00B52989" w:rsidP="002F4486">
      <w:r>
        <w:t>Возможна с</w:t>
      </w:r>
      <w:r w:rsidR="002F4486" w:rsidRPr="002F4486">
        <w:t>варка во всех положениях, 1G, 2F, 3G, 4G</w:t>
      </w:r>
    </w:p>
    <w:sectPr w:rsidR="002F4486" w:rsidRPr="002F4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9E"/>
    <w:rsid w:val="000A47CA"/>
    <w:rsid w:val="00206B30"/>
    <w:rsid w:val="00260535"/>
    <w:rsid w:val="002F4486"/>
    <w:rsid w:val="00300DF2"/>
    <w:rsid w:val="0034065E"/>
    <w:rsid w:val="007F5ACE"/>
    <w:rsid w:val="00870AF8"/>
    <w:rsid w:val="00A17775"/>
    <w:rsid w:val="00AF7D9E"/>
    <w:rsid w:val="00B52989"/>
    <w:rsid w:val="00BC6986"/>
    <w:rsid w:val="00E4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9</cp:revision>
  <dcterms:created xsi:type="dcterms:W3CDTF">2024-05-17T07:34:00Z</dcterms:created>
  <dcterms:modified xsi:type="dcterms:W3CDTF">2024-08-27T09:23:00Z</dcterms:modified>
</cp:coreProperties>
</file>