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4"/>
        <w:jc w:val="both"/>
        <w:spacing w:before="288" w:beforeAutospacing="0" w:after="288" w:afterAutospacing="0" w:line="240" w:lineRule="auto"/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</w:pP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APSCO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 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SuperSyn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 5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W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30 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API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 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SN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, 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ACEA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 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A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5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B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5-12, 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C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2-16, 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C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  <w:t xml:space="preserve">3-16</w:t>
      </w:r>
      <w:r>
        <w:rPr>
          <w:rFonts w:ascii="Wix Madefor Display" w:hAnsi="Wix Madefor Display" w:cs="Wix Madefor Display"/>
          <w:b/>
          <w:bCs/>
          <w:color w:val="ff3f3f"/>
          <w:sz w:val="28"/>
          <w:szCs w:val="28"/>
          <w:lang w:eastAsia="en-US"/>
        </w:rPr>
      </w:r>
    </w:p>
    <w:p>
      <w:pPr>
        <w:pStyle w:val="744"/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</w:pP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APSCO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</w:rPr>
        <w:t xml:space="preserve">SuperSyn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 5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</w:rPr>
        <w:t xml:space="preserve">W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30 -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синтетическое моторное масло с улучшенными характеристиками, разработанное для обеспечения исключительной моющей способности, защиты от износа и общей производительности.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Моторное масло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APSCO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</w:rPr>
        <w:t xml:space="preserve">SuperSyn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 5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</w:rPr>
        <w:t xml:space="preserve">W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30 был специально разработан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о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 для продления срока службы и поддержания эффективности систем контроля выбросов как в дизельных, так и в бензиновых автомобилях.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Масло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APSCO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</w:rPr>
        <w:t xml:space="preserve">SuperSyn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 5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</w:rPr>
        <w:t xml:space="preserve">W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30 соответствует или превосходит требования многих ведущих отраслевых стандартов и стандартов производителей автомобилей, предъявляемых к новым современным дизельным и бензиновым двигателям легковых автомобилей.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</w:r>
    </w:p>
    <w:p>
      <w:pPr>
        <w:pStyle w:val="744"/>
        <w:spacing w:before="288" w:beforeAutospacing="0" w:after="288" w:afterAutospacing="0" w:line="240" w:lineRule="auto"/>
        <w:rPr>
          <w:rFonts w:ascii="Wix Madefor Display" w:hAnsi="Wix Madefor Display" w:cs="Wix Madefor Display" w:eastAsiaTheme="minorEastAsia"/>
          <w:b/>
          <w:bCs/>
          <w:color w:val="481587"/>
          <w:sz w:val="24"/>
          <w:szCs w:val="24"/>
          <w:lang w:val="ru-RU" w:eastAsia="en-US"/>
        </w:rPr>
      </w:pPr>
      <w:r>
        <w:rPr>
          <w:rFonts w:ascii="Wix Madefor Display" w:hAnsi="Wix Madefor Display" w:cs="Wix Madefor Display" w:eastAsiaTheme="minorEastAsia"/>
          <w:b/>
          <w:bCs/>
          <w:color w:val="481587"/>
          <w:sz w:val="24"/>
          <w:szCs w:val="24"/>
          <w:lang w:val="ru-RU" w:eastAsia="en-US"/>
        </w:rPr>
        <w:t xml:space="preserve">Особенности и п</w:t>
      </w:r>
      <w:r>
        <w:rPr>
          <w:rFonts w:ascii="Wix Madefor Display" w:hAnsi="Wix Madefor Display" w:cs="Wix Madefor Display" w:eastAsiaTheme="minorEastAsia"/>
          <w:b/>
          <w:bCs/>
          <w:color w:val="481587"/>
          <w:sz w:val="24"/>
          <w:szCs w:val="24"/>
          <w:lang w:val="ru-RU" w:eastAsia="en-US"/>
        </w:rPr>
        <w:t xml:space="preserve">реимущества:</w:t>
      </w:r>
      <w:r>
        <w:rPr>
          <w:rFonts w:ascii="Wix Madefor Display" w:hAnsi="Wix Madefor Display" w:cs="Wix Madefor Display" w:eastAsiaTheme="minorEastAsia"/>
          <w:b/>
          <w:bCs/>
          <w:color w:val="481587"/>
          <w:sz w:val="24"/>
          <w:szCs w:val="24"/>
          <w:lang w:val="ru-RU" w:eastAsia="en-US"/>
        </w:rPr>
      </w:r>
    </w:p>
    <w:p>
      <w:pPr>
        <w:pStyle w:val="744"/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</w:pP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Моторное масло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APSCO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SuperSyn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 5W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30 производится на основе смеси синтетических базовых масел со сверхвысокими эксплуатационными характеристиками, обогащенных высокоэффективным пакетом присадок. Широкий диапазон вязкости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</w:rPr>
        <w:t xml:space="preserve">APSCO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</w:rPr>
        <w:t xml:space="preserve">SuperSyn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 5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</w:rPr>
        <w:t xml:space="preserve">W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30 обеспечивает непревзойденный уровень защиты и экономию топлива.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Моторное масло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</w:rPr>
        <w:t xml:space="preserve">APSCO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</w:rPr>
        <w:t xml:space="preserve">SuperSyn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 5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</w:rPr>
        <w:t xml:space="preserve">W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30 обеспечивает запуск двигателя в экстремальных арктических холодах и предотвращает высокотемпературные отложения и образование шлама, увеличивая чистоту и срок службы двигателя. Превос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ходные моющие свойства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уменьшают старение масла, увеличивая интервал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замены. Масло APSCO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SuperSyn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 5W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30 обладает превосходной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термоокислительной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 стабильностью, что обеспечивает низкий расход масла, улучшенные фрикционные свойства, большую экономия топлива, быстрый запуск в холодную погоду, увеличенный срок службы двигателя и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электрос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истемы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. Масло APSCO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SuperSyn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 5W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30 обеспечивает превосходную смазку и исключительную защиту двигателя от износа при любых стилях вождения и условиях эксплуатации.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</w:r>
    </w:p>
    <w:p>
      <w:pPr>
        <w:pStyle w:val="744"/>
        <w:spacing w:before="288" w:beforeAutospacing="0" w:after="288" w:afterAutospacing="0" w:line="240" w:lineRule="auto"/>
        <w:rPr>
          <w:rFonts w:ascii="Wix Madefor Display" w:hAnsi="Wix Madefor Display" w:cs="Wix Madefor Display" w:eastAsiaTheme="minorEastAsia"/>
          <w:b/>
          <w:bCs/>
          <w:color w:val="481587"/>
          <w:sz w:val="24"/>
          <w:szCs w:val="24"/>
          <w:lang w:val="ru-RU" w:eastAsia="en-US"/>
        </w:rPr>
      </w:pPr>
      <w:r>
        <w:rPr>
          <w:rFonts w:ascii="Wix Madefor Display" w:hAnsi="Wix Madefor Display" w:cs="Wix Madefor Display" w:eastAsiaTheme="minorEastAsia"/>
          <w:b/>
          <w:bCs/>
          <w:color w:val="481587"/>
          <w:sz w:val="24"/>
          <w:szCs w:val="24"/>
          <w:lang w:val="ru-RU" w:eastAsia="en-US"/>
        </w:rPr>
        <w:t xml:space="preserve">Применение:</w:t>
      </w:r>
      <w:r>
        <w:rPr>
          <w:rFonts w:ascii="Wix Madefor Display" w:hAnsi="Wix Madefor Display" w:cs="Wix Madefor Display" w:eastAsiaTheme="minorEastAsia"/>
          <w:b/>
          <w:bCs/>
          <w:color w:val="481587"/>
          <w:sz w:val="24"/>
          <w:szCs w:val="24"/>
          <w:lang w:val="ru-RU" w:eastAsia="en-US"/>
        </w:rPr>
      </w:r>
    </w:p>
    <w:p>
      <w:pPr>
        <w:pStyle w:val="744"/>
        <w:spacing w:beforeAutospacing="0" w:afterAutospacing="0"/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</w:pP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•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Д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ля всех типов современных автомобильных двигателей, особенно для высокоэффективных бензиновых и дизельных двигателей новейших легковых автомобилей, внедорожников и легких фургонов.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</w:r>
    </w:p>
    <w:p>
      <w:pPr>
        <w:pStyle w:val="744"/>
        <w:spacing w:beforeAutospacing="0" w:afterAutospacing="0"/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</w:pP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• О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собенно подходит для экстремальных условий, где обычное масло часто может не работать.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</w:r>
    </w:p>
    <w:p>
      <w:pPr>
        <w:pStyle w:val="744"/>
        <w:spacing w:beforeAutospacing="0" w:afterAutospacing="0"/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</w:pP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•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Не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  <w:t xml:space="preserve"> рекомендуется для 2-тактных или авиационных двигателей, если это специально не одобрено производителем.</w:t>
      </w:r>
      <w:r>
        <w:rPr>
          <w:rFonts w:ascii="Wix Madefor Display" w:hAnsi="Wix Madefor Display" w:cs="Wix Madefor Display" w:eastAsiaTheme="minorEastAsia"/>
          <w:b/>
          <w:bCs/>
          <w:color w:val="481587"/>
          <w:sz w:val="20"/>
          <w:szCs w:val="20"/>
          <w:lang w:val="ru-RU"/>
        </w:rPr>
        <w:t xml:space="preserve">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/>
        </w:rPr>
      </w:r>
    </w:p>
    <w:p>
      <w:pPr>
        <w:pStyle w:val="744"/>
        <w:spacing w:before="288" w:beforeAutospacing="0" w:after="288" w:afterAutospacing="0" w:line="240" w:lineRule="auto"/>
        <w:rPr>
          <w:rFonts w:ascii="Wix Madefor Display" w:hAnsi="Wix Madefor Display" w:cs="Wix Madefor Display"/>
          <w:b/>
          <w:bCs/>
          <w:color w:val="481587"/>
          <w:sz w:val="24"/>
          <w:szCs w:val="24"/>
          <w:lang w:val="ru-RU"/>
        </w:rPr>
      </w:pPr>
      <w:r>
        <w:rPr>
          <w:rFonts w:ascii="Wix Madefor Display" w:hAnsi="Wix Madefor Display" w:cs="Wix Madefor Display"/>
          <w:b/>
          <w:bCs/>
          <w:color w:val="481587"/>
          <w:lang w:val="ru-RU"/>
        </w:rPr>
        <w:t xml:space="preserve">Сп</w:t>
      </w:r>
      <w:r>
        <w:rPr>
          <w:rFonts w:ascii="Wix Madefor Display" w:hAnsi="Wix Madefor Display" w:cs="Wix Madefor Display"/>
          <w:b/>
          <w:bCs/>
          <w:color w:val="481587"/>
          <w:sz w:val="24"/>
          <w:szCs w:val="24"/>
          <w:lang w:val="ru-RU"/>
        </w:rPr>
        <w:t xml:space="preserve">ецификации и соответствия требованиям</w:t>
      </w:r>
      <w:r>
        <w:rPr>
          <w:rFonts w:ascii="Wix Madefor Display" w:hAnsi="Wix Madefor Display" w:cs="Wix Madefor Display"/>
          <w:b/>
          <w:bCs/>
          <w:color w:val="481587"/>
          <w:sz w:val="24"/>
          <w:szCs w:val="24"/>
          <w:lang w:val="ru-RU"/>
        </w:rPr>
        <w:t xml:space="preserve">: </w:t>
      </w:r>
      <w:r>
        <w:rPr>
          <w:rFonts w:ascii="Wix Madefor Display" w:hAnsi="Wix Madefor Display" w:cs="Wix Madefor Display"/>
          <w:b/>
          <w:bCs/>
          <w:color w:val="481587"/>
          <w:sz w:val="24"/>
          <w:szCs w:val="24"/>
          <w:lang w:val="ru-RU"/>
        </w:rPr>
      </w:r>
    </w:p>
    <w:tbl>
      <w:tblPr>
        <w:tblStyle w:val="745"/>
        <w:tblW w:w="10064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562"/>
        <w:gridCol w:w="266"/>
        <w:gridCol w:w="2138"/>
        <w:gridCol w:w="2098"/>
      </w:tblGrid>
      <w:tr>
        <w:tblPrEx/>
        <w:trPr>
          <w:trHeight w:val="780"/>
        </w:trPr>
        <w:tc>
          <w:tcPr>
            <w:tcW w:w="5562" w:type="dxa"/>
            <w:textDirection w:val="lrTb"/>
            <w:noWrap w:val="false"/>
          </w:tcPr>
          <w:p>
            <w:pPr>
              <w:pStyle w:val="744"/>
              <w:spacing w:before="288" w:beforeAutospacing="0" w:after="288" w:afterAutospacing="0" w:line="240" w:lineRule="auto"/>
              <w:tabs>
                <w:tab w:val="right" w:pos="4638" w:leader="none"/>
              </w:tabs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 w:eastAsiaTheme="minorEastAsia"/>
                <w:bCs/>
                <w:color w:val="481587"/>
                <w:sz w:val="18"/>
                <w:szCs w:val="18"/>
                <w:lang w:eastAsia="en-US"/>
              </w:rPr>
              <w:t xml:space="preserve">• 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API 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SN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  <w:p>
            <w:pPr>
              <w:pStyle w:val="744"/>
              <w:spacing w:before="288" w:beforeAutospacing="0" w:after="288" w:afterAutospacing="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ACEA A5/B5-12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 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  <w:p>
            <w:pPr>
              <w:pStyle w:val="744"/>
              <w:spacing w:before="288" w:beforeAutospacing="0" w:after="288" w:afterAutospacing="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ACEA 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C2-16, C3-16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ab/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  <w:p>
            <w:pPr>
              <w:pStyle w:val="744"/>
              <w:spacing w:before="288" w:beforeAutospacing="0" w:after="288" w:afterAutospacing="0" w:line="240" w:lineRule="auto"/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  <w:lang w:val="en-GB" w:eastAsia="en-US"/>
              </w:rPr>
            </w:pPr>
            <w:r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  <w:lang w:val="en-GB" w:eastAsia="en-US"/>
              </w:rPr>
              <w:t xml:space="preserve">MB - </w:t>
            </w:r>
            <w:r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  <w:lang w:eastAsia="en-US"/>
              </w:rPr>
              <w:t xml:space="preserve">Approval 226.5</w:t>
            </w:r>
            <w:r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  <w:lang w:val="en-GB" w:eastAsia="en-US"/>
              </w:rPr>
            </w:r>
          </w:p>
          <w:p>
            <w:pPr>
              <w:pStyle w:val="744"/>
              <w:spacing w:before="288" w:beforeAutospacing="0" w:after="288" w:afterAutospacing="0" w:line="240" w:lineRule="auto"/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  <w:lang w:eastAsia="en-US"/>
              </w:rPr>
            </w:pPr>
            <w:r>
              <w:rPr>
                <w:rFonts w:ascii="Wix Madefor Display" w:hAnsi="Wix Madefor Display" w:cs="Wix Madefor Display" w:eastAsiaTheme="minorEastAsia"/>
                <w:color w:val="481587"/>
                <w:sz w:val="20"/>
                <w:szCs w:val="20"/>
              </w:rPr>
              <w:t xml:space="preserve">• </w:t>
            </w:r>
            <w:r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  <w:lang w:eastAsia="en-US"/>
              </w:rPr>
              <w:t xml:space="preserve">MB – Approval 229.52</w:t>
            </w:r>
            <w:r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  <w:lang w:eastAsia="en-US"/>
              </w:rPr>
            </w:r>
          </w:p>
          <w:p>
            <w:pPr>
              <w:pStyle w:val="744"/>
              <w:spacing w:before="288" w:beforeAutospacing="0" w:after="288" w:afterAutospacing="0" w:line="240" w:lineRule="auto"/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  <w:lang w:eastAsia="en-US"/>
              </w:rPr>
            </w:pPr>
            <w:r>
              <w:rPr>
                <w:rFonts w:ascii="Wix Madefor Display" w:hAnsi="Wix Madefor Display" w:cs="Wix Madefor Display" w:eastAsiaTheme="minorEastAsia"/>
                <w:color w:val="481587"/>
                <w:sz w:val="20"/>
                <w:szCs w:val="20"/>
              </w:rPr>
              <w:t xml:space="preserve">• </w:t>
            </w:r>
            <w:r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  <w:lang w:eastAsia="en-US"/>
              </w:rPr>
              <w:t xml:space="preserve">M</w:t>
            </w:r>
            <w:r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  <w:lang w:eastAsia="en-US"/>
              </w:rPr>
              <w:t xml:space="preserve">B – Approval 229.31/229.51</w:t>
            </w:r>
            <w:r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  <w:lang w:eastAsia="en-US"/>
              </w:rPr>
            </w:r>
          </w:p>
          <w:p>
            <w:pPr>
              <w:pStyle w:val="744"/>
              <w:spacing w:before="288" w:beforeAutospacing="0" w:after="288" w:afterAutospacing="0" w:line="240" w:lineRule="auto"/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  <w:lang w:eastAsia="en-US"/>
              </w:rPr>
            </w:pPr>
            <w:r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  <w:lang w:eastAsia="en-US"/>
              </w:rPr>
              <w:t xml:space="preserve">• VW 502 00/ </w:t>
            </w:r>
            <w:r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  <w:lang w:eastAsia="en-US"/>
              </w:rPr>
              <w:t xml:space="preserve">505 01</w:t>
            </w:r>
            <w:r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  <w:lang w:eastAsia="en-US"/>
              </w:rPr>
            </w:r>
          </w:p>
          <w:p>
            <w:pPr>
              <w:pStyle w:val="747"/>
              <w:rPr>
                <w:sz w:val="20"/>
                <w:szCs w:val="20"/>
                <w:lang w:val="en-US"/>
              </w:rPr>
            </w:pPr>
            <w:r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  <w:lang w:val="en-US"/>
              </w:rPr>
              <w:t xml:space="preserve">• BMW-LL-04</w:t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744"/>
              <w:spacing w:before="288" w:beforeAutospacing="0" w:after="288" w:afterAutospacing="0" w:line="240" w:lineRule="auto"/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  <w:lang w:eastAsia="en-US"/>
              </w:rPr>
            </w:pPr>
            <w:r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  <w:lang w:eastAsia="en-US"/>
              </w:rPr>
              <w:t xml:space="preserve">• Porsche A40</w:t>
            </w:r>
            <w:r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  <w:lang w:eastAsia="en-US"/>
              </w:rPr>
            </w:r>
          </w:p>
          <w:p>
            <w:pPr>
              <w:pStyle w:val="744"/>
              <w:spacing w:before="288" w:beforeAutospacing="0" w:after="288" w:afterAutospacing="0" w:line="240" w:lineRule="auto"/>
              <w:rPr>
                <w:rFonts w:ascii="Wix Madefor Text" w:hAnsi="Wix Madefor Text" w:cs="Wix Madefor Text"/>
                <w:color w:val="481587"/>
                <w:sz w:val="18"/>
                <w:szCs w:val="18"/>
              </w:rPr>
            </w:pPr>
            <w:r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RENAULT 0700/0</w:t>
            </w:r>
            <w:r>
              <w:rPr>
                <w:rFonts w:ascii="Wix Madefor Text" w:hAnsi="Wix Madefor Text" w:cs="Wix Madefor Text"/>
                <w:color w:val="481587"/>
                <w:sz w:val="18"/>
                <w:szCs w:val="18"/>
              </w:rPr>
              <w:t xml:space="preserve">710</w:t>
            </w:r>
            <w:r>
              <w:rPr>
                <w:rFonts w:ascii="Wix Madefor Text" w:hAnsi="Wix Madefor Text" w:cs="Wix Madefor Text"/>
                <w:color w:val="481587"/>
                <w:sz w:val="18"/>
                <w:szCs w:val="18"/>
              </w:rPr>
            </w:r>
          </w:p>
          <w:p>
            <w:pPr>
              <w:pStyle w:val="747"/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  <w:lang w:val="en-US"/>
              </w:rPr>
              <w:t xml:space="preserve">•</w:t>
            </w:r>
            <w:r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</w:rPr>
              <w:t xml:space="preserve"> GM </w:t>
            </w:r>
            <w:r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</w:rPr>
              <w:t xml:space="preserve">Dexos</w:t>
            </w:r>
            <w:r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</w:rPr>
              <w:t xml:space="preserve"> 2</w:t>
            </w:r>
            <w:r>
              <w:rPr>
                <w:rFonts w:ascii="Wix Madefor Text" w:hAnsi="Wix Madefor Text" w:cs="Wix Madefor Text" w:eastAsiaTheme="minorEastAsia"/>
                <w:bCs/>
                <w:color w:val="481587"/>
                <w:sz w:val="20"/>
                <w:szCs w:val="20"/>
              </w:rPr>
            </w:r>
          </w:p>
          <w:p>
            <w:pPr>
              <w:pStyle w:val="747"/>
            </w:pPr>
            <w:r/>
            <w:r/>
          </w:p>
        </w:tc>
        <w:tc>
          <w:tcPr>
            <w:tcW w:w="266" w:type="dxa"/>
            <w:textDirection w:val="lrTb"/>
            <w:noWrap w:val="false"/>
          </w:tcPr>
          <w:p>
            <w:pPr>
              <w:pStyle w:val="744"/>
              <w:spacing w:before="288" w:beforeAutospacing="0" w:after="288" w:afterAutospacing="0" w:line="240" w:lineRule="auto"/>
              <w:rPr>
                <w:rFonts w:ascii="Wix Madefor Text" w:hAnsi="Wix Madefor Text" w:cs="Wix Madefor Text"/>
                <w:color w:val="481587"/>
                <w:sz w:val="18"/>
                <w:szCs w:val="18"/>
              </w:rPr>
            </w:pPr>
            <w:r>
              <w:rPr>
                <w:rFonts w:ascii="Wix Madefor Text" w:hAnsi="Wix Madefor Text" w:cs="Wix Madefor Text"/>
                <w:color w:val="481587"/>
                <w:sz w:val="18"/>
                <w:szCs w:val="18"/>
              </w:rPr>
            </w:r>
            <w:r>
              <w:rPr>
                <w:rFonts w:ascii="Wix Madefor Text" w:hAnsi="Wix Madefor Text" w:cs="Wix Madefor Text"/>
                <w:color w:val="481587"/>
                <w:sz w:val="18"/>
                <w:szCs w:val="18"/>
              </w:rPr>
            </w:r>
          </w:p>
        </w:tc>
        <w:tc>
          <w:tcPr>
            <w:tcW w:w="2138" w:type="dxa"/>
            <w:textDirection w:val="lrTb"/>
            <w:noWrap w:val="false"/>
          </w:tcPr>
          <w:p>
            <w:pPr>
              <w:pStyle w:val="744"/>
              <w:spacing w:before="288" w:beforeAutospacing="0" w:after="288" w:afterAutospacing="0" w:line="240" w:lineRule="auto"/>
              <w:rPr>
                <w:rFonts w:ascii="Wix Madefor Text" w:hAnsi="Wix Madefor Text" w:cs="Wix Madefor Text"/>
                <w:color w:val="481587"/>
                <w:sz w:val="18"/>
                <w:szCs w:val="18"/>
              </w:rPr>
            </w:pPr>
            <w:r>
              <w:rPr>
                <w:rFonts w:ascii="Wix Madefor Text" w:hAnsi="Wix Madefor Text" w:cs="Wix Madefor Text"/>
                <w:color w:val="481587"/>
                <w:sz w:val="18"/>
                <w:szCs w:val="18"/>
              </w:rPr>
            </w:r>
            <w:r>
              <w:rPr>
                <w:rFonts w:ascii="Wix Madefor Text" w:hAnsi="Wix Madefor Text" w:cs="Wix Madefor Text"/>
                <w:color w:val="481587"/>
                <w:sz w:val="18"/>
                <w:szCs w:val="18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744"/>
              <w:ind w:left="170"/>
              <w:spacing w:before="288" w:beforeAutospacing="0" w:after="288" w:afterAutospacing="0" w:line="240" w:lineRule="auto"/>
              <w:rPr>
                <w:rFonts w:ascii="Wix Madefor Text" w:hAnsi="Wix Madefor Text" w:cs="Wix Madefor Text"/>
                <w:color w:val="481587"/>
                <w:sz w:val="18"/>
                <w:szCs w:val="18"/>
              </w:rPr>
            </w:pPr>
            <w:r>
              <w:rPr>
                <w:rFonts w:ascii="Wix Madefor Text" w:hAnsi="Wix Madefor Text" w:cs="Wix Madefor Text"/>
                <w:color w:val="481587"/>
                <w:sz w:val="18"/>
                <w:szCs w:val="18"/>
              </w:rPr>
            </w:r>
            <w:r>
              <w:rPr>
                <w:rFonts w:ascii="Wix Madefor Text" w:hAnsi="Wix Madefor Text" w:cs="Wix Madefor Text"/>
                <w:color w:val="481587"/>
                <w:sz w:val="18"/>
                <w:szCs w:val="18"/>
              </w:rPr>
            </w:r>
          </w:p>
        </w:tc>
      </w:tr>
    </w:tbl>
    <w:p>
      <w:pPr>
        <w:spacing w:before="288" w:after="288" w:line="240" w:lineRule="auto"/>
        <w:rPr>
          <w:rFonts w:ascii="Wix Madefor Display" w:hAnsi="Wix Madefor Display" w:cs="Wix Madefor Display"/>
          <w:b/>
          <w:color w:val="481587"/>
          <w:sz w:val="24"/>
          <w:szCs w:val="24"/>
          <w:lang w:val="ru-RU"/>
        </w:rPr>
      </w:pPr>
      <w:r>
        <w:rPr>
          <w:rFonts w:ascii="Wix Madefor Display" w:hAnsi="Wix Madefor Display" w:cs="Wix Madefor Display"/>
          <w:b/>
          <w:color w:val="481587"/>
          <w:sz w:val="24"/>
          <w:szCs w:val="24"/>
          <w:lang w:val="ru-RU"/>
        </w:rPr>
      </w:r>
      <w:r>
        <w:rPr>
          <w:rFonts w:ascii="Wix Madefor Display" w:hAnsi="Wix Madefor Display" w:cs="Wix Madefor Display"/>
          <w:b/>
          <w:color w:val="481587"/>
          <w:sz w:val="24"/>
          <w:szCs w:val="24"/>
          <w:lang w:val="ru-RU"/>
        </w:rPr>
      </w:r>
    </w:p>
    <w:p>
      <w:pPr>
        <w:spacing w:before="288" w:after="288" w:line="240" w:lineRule="auto"/>
        <w:rPr>
          <w:rFonts w:ascii="Wix Madefor Display" w:hAnsi="Wix Madefor Display" w:cs="Wix Madefor Display"/>
          <w:b/>
          <w:color w:val="481587"/>
          <w:sz w:val="24"/>
          <w:szCs w:val="24"/>
          <w:lang w:val="ru-RU"/>
        </w:rPr>
      </w:pPr>
      <w:r>
        <w:rPr>
          <w:rFonts w:ascii="Wix Madefor Display" w:hAnsi="Wix Madefor Display" w:cs="Wix Madefor Display"/>
          <w:b/>
          <w:color w:val="481587"/>
          <w:sz w:val="24"/>
          <w:szCs w:val="24"/>
          <w:lang w:val="ru-RU"/>
        </w:rPr>
        <w:t xml:space="preserve">Типичные х</w:t>
      </w:r>
      <w:r>
        <w:rPr>
          <w:rFonts w:ascii="Wix Madefor Display" w:hAnsi="Wix Madefor Display" w:cs="Wix Madefor Display"/>
          <w:b/>
          <w:color w:val="481587"/>
          <w:sz w:val="24"/>
          <w:szCs w:val="24"/>
          <w:lang w:val="ru-RU"/>
        </w:rPr>
        <w:t xml:space="preserve">арактеристики</w:t>
      </w:r>
      <w:r>
        <w:rPr>
          <w:rFonts w:ascii="Wix Madefor Display" w:hAnsi="Wix Madefor Display" w:cs="Wix Madefor Display"/>
          <w:b/>
          <w:color w:val="481587"/>
          <w:sz w:val="24"/>
          <w:szCs w:val="24"/>
          <w:lang w:val="ru-RU"/>
        </w:rPr>
        <w:t xml:space="preserve">:</w:t>
      </w:r>
      <w:r>
        <w:rPr>
          <w:rFonts w:ascii="Wix Madefor Display" w:hAnsi="Wix Madefor Display" w:cs="Wix Madefor Display"/>
          <w:b/>
          <w:color w:val="481587"/>
          <w:sz w:val="24"/>
          <w:szCs w:val="24"/>
          <w:lang w:val="ru-RU"/>
        </w:rPr>
      </w:r>
    </w:p>
    <w:tbl>
      <w:tblPr>
        <w:tblStyle w:val="745"/>
        <w:tblW w:w="10060" w:type="dxa"/>
        <w:tblLook w:val="04A0" w:firstRow="1" w:lastRow="0" w:firstColumn="1" w:lastColumn="0" w:noHBand="0" w:noVBand="1"/>
      </w:tblPr>
      <w:tblGrid>
        <w:gridCol w:w="4248"/>
        <w:gridCol w:w="1559"/>
        <w:gridCol w:w="1843"/>
        <w:gridCol w:w="2410"/>
      </w:tblGrid>
      <w:tr>
        <w:tblPrEx/>
        <w:trPr/>
        <w:tc>
          <w:tcPr>
            <w:shd w:val="clear" w:color="auto" w:fill="ff3f3f"/>
            <w:tcW w:w="4248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</w:pPr>
            <w:r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  <w:t xml:space="preserve">Параметры</w:t>
            </w:r>
            <w:r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</w:r>
          </w:p>
        </w:tc>
        <w:tc>
          <w:tcPr>
            <w:shd w:val="clear" w:color="auto" w:fill="ff3f3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</w:pPr>
            <w:r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  <w:t xml:space="preserve">Метод</w:t>
            </w:r>
            <w:r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</w:r>
          </w:p>
        </w:tc>
        <w:tc>
          <w:tcPr>
            <w:shd w:val="clear" w:color="auto" w:fill="ff3f3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</w:pPr>
            <w:r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  <w:t xml:space="preserve">Ед.измерения</w:t>
            </w:r>
            <w:r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</w:r>
          </w:p>
        </w:tc>
        <w:tc>
          <w:tcPr>
            <w:shd w:val="clear" w:color="auto" w:fill="ff3f3f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</w:pPr>
            <w:r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  <w:t xml:space="preserve">Типичное значение</w:t>
            </w:r>
            <w:r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</w:r>
          </w:p>
        </w:tc>
      </w:tr>
      <w:tr>
        <w:tblPrEx/>
        <w:trPr>
          <w:trHeight w:val="78"/>
        </w:trPr>
        <w:tc>
          <w:tcPr>
            <w:shd w:val="clear" w:color="auto" w:fill="auto"/>
            <w:tcW w:w="4248" w:type="dxa"/>
            <w:vAlign w:val="center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Плотность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, при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 3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5 °C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 D4052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g/ml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0.8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21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106"/>
        </w:trPr>
        <w:tc>
          <w:tcPr>
            <w:shd w:val="clear" w:color="auto" w:fill="auto"/>
            <w:tcW w:w="4248" w:type="dxa"/>
            <w:vAlign w:val="center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Кинематическая вязкость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, 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при 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40 °C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 D445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c.St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61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139"/>
        </w:trPr>
        <w:tc>
          <w:tcPr>
            <w:shd w:val="clear" w:color="auto" w:fill="auto"/>
            <w:tcW w:w="4248" w:type="dxa"/>
            <w:vAlign w:val="center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Кинематическая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 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вязкость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, 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при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 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100 °C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 D445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c.St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10,5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186"/>
        </w:trPr>
        <w:tc>
          <w:tcPr>
            <w:shd w:val="clear" w:color="auto" w:fill="auto"/>
            <w:tcW w:w="4248" w:type="dxa"/>
            <w:vAlign w:val="center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Индекс вязкости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 D2270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-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1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62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90"/>
        </w:trPr>
        <w:tc>
          <w:tcPr>
            <w:shd w:val="clear" w:color="auto" w:fill="auto"/>
            <w:tcW w:w="4248" w:type="dxa"/>
            <w:vAlign w:val="center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Температура вспышки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 D92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°C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2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18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78"/>
        </w:trPr>
        <w:tc>
          <w:tcPr>
            <w:shd w:val="clear" w:color="auto" w:fill="auto"/>
            <w:tcW w:w="4248" w:type="dxa"/>
            <w:vAlign w:val="center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Температура замерзания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 D6749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°C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-3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6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78"/>
        </w:trPr>
        <w:tc>
          <w:tcPr>
            <w:shd w:val="clear" w:color="auto" w:fill="auto"/>
            <w:tcW w:w="4248" w:type="dxa"/>
            <w:vAlign w:val="center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Динамическая вязкость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 CCS, при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  -3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0 °C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 D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5293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cP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5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000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78"/>
        </w:trPr>
        <w:tc>
          <w:tcPr>
            <w:shd w:val="clear" w:color="auto" w:fill="auto"/>
            <w:tcW w:w="4248" w:type="dxa"/>
            <w:vAlign w:val="center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Динамическая вязкость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 MRV, при -35°C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 D4684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cP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19800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78"/>
        </w:trPr>
        <w:tc>
          <w:tcPr>
            <w:shd w:val="clear" w:color="auto" w:fill="auto"/>
            <w:tcW w:w="4248" w:type="dxa"/>
            <w:vAlign w:val="center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Щелочное число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 D2896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mgKOH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/g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8,2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</w:tr>
    </w:tbl>
    <w:p>
      <w:pPr>
        <w:rPr>
          <w:rFonts w:ascii="Wix Madefor Display" w:hAnsi="Wix Madefor Display" w:cs="Wix Madefor Display"/>
          <w:color w:val="481587"/>
          <w:sz w:val="16"/>
          <w:szCs w:val="16"/>
          <w:lang w:val="ru-RU"/>
        </w:rPr>
      </w:pPr>
      <w:r>
        <w:rPr>
          <w:rFonts w:ascii="Wix Madefor Display" w:hAnsi="Wix Madefor Display" w:cs="Wix Madefor Display"/>
          <w:b/>
          <w:color w:val="481587"/>
          <w:sz w:val="16"/>
          <w:szCs w:val="16"/>
          <w:lang w:val="ru-RU"/>
        </w:rPr>
        <w:t xml:space="preserve">Значения типовых показателей приведены исключительно в информационных целях. Точные значения для конкретной партии указаны в сертификате анализа (</w:t>
      </w:r>
      <w:r>
        <w:rPr>
          <w:rFonts w:ascii="Wix Madefor Display" w:hAnsi="Wix Madefor Display" w:cs="Wix Madefor Display"/>
          <w:b/>
          <w:color w:val="481587"/>
          <w:sz w:val="16"/>
          <w:szCs w:val="16"/>
          <w:lang w:val="ru-RU"/>
        </w:rPr>
        <w:t xml:space="preserve">CoA</w:t>
      </w:r>
      <w:r>
        <w:rPr>
          <w:rFonts w:ascii="Wix Madefor Display" w:hAnsi="Wix Madefor Display" w:cs="Wix Madefor Display"/>
          <w:b/>
          <w:color w:val="481587"/>
          <w:sz w:val="16"/>
          <w:szCs w:val="16"/>
          <w:lang w:val="ru-RU"/>
        </w:rPr>
        <w:t xml:space="preserve">).</w:t>
      </w:r>
      <w:r>
        <w:rPr>
          <w:rFonts w:ascii="Wix Madefor Display" w:hAnsi="Wix Madefor Display" w:cs="Wix Madefor Display"/>
          <w:color w:val="481587"/>
          <w:sz w:val="16"/>
          <w:szCs w:val="16"/>
          <w:lang w:val="ru-RU"/>
        </w:rPr>
      </w:r>
    </w:p>
    <w:p>
      <w:pPr>
        <w:rPr>
          <w:rFonts w:ascii="Wix Madefor Display" w:hAnsi="Wix Madefor Display" w:cs="Wix Madefor Display"/>
          <w:color w:val="481587"/>
          <w:sz w:val="21"/>
          <w:szCs w:val="21"/>
          <w:lang w:val="ru-RU"/>
        </w:rPr>
      </w:pPr>
      <w:r/>
      <w:bookmarkStart w:id="0" w:name="_GoBack"/>
      <w:r/>
      <w:bookmarkEnd w:id="0"/>
      <w:r/>
      <w:r>
        <w:rPr>
          <w:rFonts w:ascii="Wix Madefor Display" w:hAnsi="Wix Madefor Display" w:cs="Wix Madefor Display"/>
          <w:color w:val="481587"/>
          <w:sz w:val="21"/>
          <w:szCs w:val="21"/>
          <w:lang w:val="ru-RU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134" w:left="992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x Madefor Text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Wix Madefor Display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center"/>
      <w:rPr>
        <w:rFonts w:ascii="Wix Madefor Text" w:hAnsi="Wix Madefor Text" w:cs="Wix Madefor Text"/>
        <w:color w:val="481587"/>
        <w:sz w:val="14"/>
        <w:szCs w:val="14"/>
      </w:rPr>
    </w:pPr>
    <w:r>
      <w:rPr>
        <w:rFonts w:ascii="Wix Madefor Text" w:hAnsi="Wix Madefor Text" w:cs="Wix Madefor Text"/>
        <w:color w:val="481587"/>
        <w:sz w:val="14"/>
        <w:szCs w:val="14"/>
      </w:rPr>
      <w:t xml:space="preserve">Issued by Eurasia Motors LLC on behalf of The Arabian Petroleum Supply Co. S.A.</w:t>
    </w:r>
    <w:r>
      <w:rPr>
        <w:rFonts w:ascii="Wix Madefor Text" w:hAnsi="Wix Madefor Text" w:cs="Wix Madefor Text"/>
        <w:color w:val="481587"/>
        <w:sz w:val="14"/>
        <w:szCs w:val="1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745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351"/>
      <w:gridCol w:w="3351"/>
      <w:gridCol w:w="3352"/>
    </w:tblGrid>
    <w:tr>
      <w:tblPrEx/>
      <w:trPr>
        <w:trHeight w:val="851"/>
      </w:trPr>
      <w:tc>
        <w:tcPr>
          <w:tcW w:w="3351" w:type="dxa"/>
          <w:textDirection w:val="lrTb"/>
          <w:noWrap w:val="false"/>
        </w:tcPr>
        <w:p>
          <w:pPr>
            <w:pStyle w:val="744"/>
            <w:rPr>
              <w:rFonts w:ascii="Wix Madefor Text" w:hAnsi="Wix Madefor Text" w:cs="Wix Madefor Text"/>
              <w:color w:val="481587"/>
              <w:sz w:val="14"/>
              <w:szCs w:val="14"/>
            </w:rPr>
          </w:pP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The Arabian Petroleum Supply Co. S.A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.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 PO Box 1408 Jeddah 21431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Kingdom of Saudi Arabia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Jeddah T. 012 608 1171 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Riyadh T. 011 495 1657 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Dammam T. 013 858 0297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</w:r>
        </w:p>
      </w:tc>
      <w:tc>
        <w:tcPr>
          <w:tcW w:w="3351" w:type="dxa"/>
          <w:textDirection w:val="lrTb"/>
          <w:noWrap w:val="false"/>
        </w:tcPr>
        <w:p>
          <w:pPr>
            <w:pStyle w:val="744"/>
            <w:jc w:val="center"/>
            <w:rPr>
              <w:rFonts w:ascii="Wix Madefor Text" w:hAnsi="Wix Madefor Text" w:cs="Wix Madefor Text"/>
              <w:color w:val="481587"/>
              <w:sz w:val="14"/>
              <w:szCs w:val="14"/>
            </w:rPr>
          </w:pPr>
          <w:r>
            <w:rPr>
              <w:rFonts w:ascii="Wix Madefor Text" w:hAnsi="Wix Madefor Text" w:cs="Wix Madefor Text"/>
              <w:color w:val="481587"/>
              <w:sz w:val="14"/>
              <w:szCs w:val="14"/>
              <w:lang w:val="ru-RU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24560" cy="653642"/>
                    <wp:effectExtent l="0" t="0" r="2540" b="0"/>
                    <wp:docPr id="1" name="Рисунок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337281822" name="Рисунок 1337281822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972939" cy="68784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72.80pt;height:51.47pt;mso-wrap-distance-left:0.00pt;mso-wrap-distance-top:0.00pt;mso-wrap-distance-right:0.00pt;mso-wrap-distance-bottom:0.0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</w:r>
        </w:p>
      </w:tc>
      <w:tc>
        <w:tcPr>
          <w:tcW w:w="3352" w:type="dxa"/>
          <w:textDirection w:val="lrTb"/>
          <w:noWrap w:val="false"/>
        </w:tcPr>
        <w:p>
          <w:pPr>
            <w:pStyle w:val="744"/>
            <w:jc w:val="right"/>
            <w:rPr>
              <w:rFonts w:ascii="Wix Madefor Text" w:hAnsi="Wix Madefor Text" w:cs="Wix Madefor Text"/>
              <w:color w:val="481587"/>
              <w:sz w:val="14"/>
              <w:szCs w:val="14"/>
            </w:rPr>
          </w:pP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Eurasia Motors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 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Limited Liability Company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 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1, bld. 17, Varshavskoe Hwy.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117105 Moscow, Russia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T. 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+7 495 363 70 46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T. 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+7 495 123 34 73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emholding.ru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</w:r>
        </w:p>
      </w:tc>
    </w:tr>
  </w:tbl>
  <w:p>
    <w:pPr>
      <w:pStyle w:val="7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6"/>
    <w:next w:val="73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3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6"/>
    <w:next w:val="73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3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6"/>
    <w:next w:val="73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6"/>
    <w:next w:val="73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6"/>
    <w:next w:val="73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6"/>
    <w:next w:val="73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6"/>
    <w:next w:val="73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6"/>
    <w:next w:val="73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6"/>
    <w:next w:val="73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3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6"/>
    <w:next w:val="73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7"/>
    <w:link w:val="34"/>
    <w:uiPriority w:val="10"/>
    <w:rPr>
      <w:sz w:val="48"/>
      <w:szCs w:val="48"/>
    </w:rPr>
  </w:style>
  <w:style w:type="paragraph" w:styleId="36">
    <w:name w:val="Subtitle"/>
    <w:basedOn w:val="736"/>
    <w:next w:val="73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7"/>
    <w:link w:val="36"/>
    <w:uiPriority w:val="11"/>
    <w:rPr>
      <w:sz w:val="24"/>
      <w:szCs w:val="24"/>
    </w:rPr>
  </w:style>
  <w:style w:type="paragraph" w:styleId="38">
    <w:name w:val="Quote"/>
    <w:basedOn w:val="736"/>
    <w:next w:val="73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6"/>
    <w:next w:val="73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7"/>
    <w:link w:val="740"/>
    <w:uiPriority w:val="99"/>
  </w:style>
  <w:style w:type="character" w:styleId="45">
    <w:name w:val="Footer Char"/>
    <w:basedOn w:val="737"/>
    <w:link w:val="742"/>
    <w:uiPriority w:val="99"/>
  </w:style>
  <w:style w:type="paragraph" w:styleId="46">
    <w:name w:val="Caption"/>
    <w:basedOn w:val="736"/>
    <w:next w:val="73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37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3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37"/>
    <w:uiPriority w:val="99"/>
    <w:unhideWhenUsed/>
    <w:rPr>
      <w:vertAlign w:val="superscript"/>
    </w:rPr>
  </w:style>
  <w:style w:type="paragraph" w:styleId="178">
    <w:name w:val="endnote text"/>
    <w:basedOn w:val="73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7"/>
    <w:uiPriority w:val="99"/>
    <w:semiHidden/>
    <w:unhideWhenUsed/>
    <w:rPr>
      <w:vertAlign w:val="superscript"/>
    </w:rPr>
  </w:style>
  <w:style w:type="paragraph" w:styleId="181">
    <w:name w:val="toc 1"/>
    <w:basedOn w:val="736"/>
    <w:next w:val="73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6"/>
    <w:next w:val="73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6"/>
    <w:next w:val="73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6"/>
    <w:next w:val="73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6"/>
    <w:next w:val="73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6"/>
    <w:next w:val="73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6"/>
    <w:next w:val="73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6"/>
    <w:next w:val="73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6"/>
    <w:next w:val="73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6"/>
    <w:next w:val="736"/>
    <w:uiPriority w:val="99"/>
    <w:unhideWhenUsed/>
    <w:pPr>
      <w:spacing w:after="0" w:afterAutospacing="0"/>
    </w:pPr>
  </w:style>
  <w:style w:type="paragraph" w:styleId="736" w:default="1">
    <w:name w:val="Normal"/>
    <w:qFormat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paragraph" w:styleId="740">
    <w:name w:val="Header"/>
    <w:basedOn w:val="736"/>
    <w:link w:val="7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1" w:customStyle="1">
    <w:name w:val="Верхний колонтитул Знак"/>
    <w:basedOn w:val="737"/>
    <w:link w:val="740"/>
    <w:uiPriority w:val="99"/>
  </w:style>
  <w:style w:type="paragraph" w:styleId="742">
    <w:name w:val="Footer"/>
    <w:basedOn w:val="736"/>
    <w:link w:val="7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3" w:customStyle="1">
    <w:name w:val="Нижний колонтитул Знак"/>
    <w:basedOn w:val="737"/>
    <w:link w:val="742"/>
    <w:uiPriority w:val="99"/>
  </w:style>
  <w:style w:type="paragraph" w:styleId="744">
    <w:name w:val="Normal (Web)"/>
    <w:basedOn w:val="736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table" w:styleId="745">
    <w:name w:val="Table Grid"/>
    <w:basedOn w:val="73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6" w:customStyle="1">
    <w:name w:val="Style"/>
    <w:pPr>
      <w:widowControl w:val="off"/>
    </w:pPr>
    <w:rPr>
      <w:rFonts w:ascii="Times New Roman" w:hAnsi="Times New Roman" w:eastAsia="Times New Roman" w:cs="Times New Roman"/>
      <w:lang w:val="en-US"/>
    </w:rPr>
  </w:style>
  <w:style w:type="paragraph" w:styleId="747" w:customStyle="1">
    <w:name w:val="Default"/>
    <w:rPr>
      <w:rFonts w:ascii="Calibri" w:hAnsi="Calibri" w:cs="Calibri"/>
      <w:color w:val="00000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anton.a.denisenko@gmail.com</dc:creator>
  <cp:keywords/>
  <dc:description/>
  <cp:lastModifiedBy>Сергей Тесля</cp:lastModifiedBy>
  <cp:revision>46</cp:revision>
  <dcterms:created xsi:type="dcterms:W3CDTF">2023-10-31T08:20:00Z</dcterms:created>
  <dcterms:modified xsi:type="dcterms:W3CDTF">2025-03-24T13:31:05Z</dcterms:modified>
</cp:coreProperties>
</file>