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90" w:rsidRDefault="00466D90">
      <w:pPr>
        <w:pStyle w:val="a3"/>
        <w:ind w:left="580"/>
        <w:rPr>
          <w:sz w:val="20"/>
        </w:rPr>
      </w:pPr>
    </w:p>
    <w:p w:rsidR="00466D90" w:rsidRDefault="00466D90">
      <w:pPr>
        <w:pStyle w:val="a3"/>
        <w:rPr>
          <w:sz w:val="7"/>
        </w:rPr>
      </w:pPr>
    </w:p>
    <w:p w:rsidR="00466D90" w:rsidRDefault="00466D90">
      <w:pPr>
        <w:rPr>
          <w:sz w:val="7"/>
        </w:rPr>
        <w:sectPr w:rsidR="00466D90">
          <w:type w:val="continuous"/>
          <w:pgSz w:w="11910" w:h="16840"/>
          <w:pgMar w:top="80" w:right="340" w:bottom="280" w:left="420" w:header="720" w:footer="720" w:gutter="0"/>
          <w:cols w:space="720"/>
        </w:sectPr>
      </w:pPr>
    </w:p>
    <w:p w:rsidR="0034713F" w:rsidRPr="0034713F" w:rsidRDefault="0034713F" w:rsidP="00E47885">
      <w:pPr>
        <w:pStyle w:val="a3"/>
        <w:spacing w:before="215"/>
        <w:ind w:left="1276" w:right="-61"/>
        <w:jc w:val="center"/>
      </w:pPr>
      <w:r>
        <w:lastRenderedPageBreak/>
        <w:t>BLUE-CHEM</w:t>
      </w:r>
      <w:r>
        <w:rPr>
          <w:spacing w:val="-11"/>
        </w:rPr>
        <w:t xml:space="preserve"> </w:t>
      </w:r>
      <w:r>
        <w:t>INTERNATIONAL</w:t>
      </w:r>
      <w:r>
        <w:rPr>
          <w:spacing w:val="-86"/>
        </w:rPr>
        <w:t xml:space="preserve"> </w:t>
      </w:r>
      <w:r>
        <w:t>CO.,</w:t>
      </w:r>
      <w:r>
        <w:rPr>
          <w:spacing w:val="-1"/>
        </w:rPr>
        <w:t xml:space="preserve"> </w:t>
      </w:r>
      <w:r>
        <w:t>LIMITED</w:t>
      </w:r>
    </w:p>
    <w:p w:rsidR="0034713F" w:rsidRPr="0034713F" w:rsidRDefault="0034713F" w:rsidP="0034713F">
      <w:pPr>
        <w:spacing w:before="223"/>
        <w:ind w:left="360"/>
        <w:jc w:val="center"/>
        <w:rPr>
          <w:sz w:val="24"/>
        </w:rPr>
      </w:pPr>
      <w:r>
        <w:rPr>
          <w:sz w:val="24"/>
          <w:lang w:val="ru-RU"/>
        </w:rPr>
        <w:t>Сертификат</w:t>
      </w:r>
      <w:r w:rsidRPr="0034713F">
        <w:rPr>
          <w:sz w:val="24"/>
        </w:rPr>
        <w:t xml:space="preserve"> </w:t>
      </w:r>
      <w:r>
        <w:rPr>
          <w:sz w:val="24"/>
          <w:lang w:val="ru-RU"/>
        </w:rPr>
        <w:t>анализов</w:t>
      </w:r>
    </w:p>
    <w:p w:rsidR="0034713F" w:rsidRDefault="0034713F">
      <w:pPr>
        <w:spacing w:before="223"/>
        <w:ind w:left="360"/>
        <w:rPr>
          <w:sz w:val="24"/>
        </w:rPr>
      </w:pPr>
    </w:p>
    <w:p w:rsidR="00466D90" w:rsidRPr="00196A3D" w:rsidRDefault="0034713F" w:rsidP="00015EFA">
      <w:pPr>
        <w:spacing w:before="223"/>
        <w:ind w:left="360"/>
        <w:jc w:val="center"/>
        <w:rPr>
          <w:sz w:val="24"/>
          <w:lang w:val="ru-RU"/>
        </w:rPr>
        <w:sectPr w:rsidR="00466D90" w:rsidRPr="00196A3D">
          <w:type w:val="continuous"/>
          <w:pgSz w:w="11910" w:h="16840"/>
          <w:pgMar w:top="80" w:right="340" w:bottom="280" w:left="420" w:header="720" w:footer="720" w:gutter="0"/>
          <w:cols w:num="2" w:space="720" w:equalWidth="0">
            <w:col w:w="7594" w:space="40"/>
            <w:col w:w="3516"/>
          </w:cols>
        </w:sectPr>
      </w:pPr>
      <w:r>
        <w:rPr>
          <w:sz w:val="24"/>
          <w:lang w:val="ru-RU"/>
        </w:rPr>
        <w:t>Дата</w:t>
      </w:r>
      <w:r w:rsidR="00A32C3A">
        <w:rPr>
          <w:sz w:val="24"/>
          <w:lang w:val="ru-RU"/>
        </w:rPr>
        <w:t xml:space="preserve"> </w:t>
      </w:r>
      <w:r w:rsidR="00CB3936" w:rsidRPr="00CB3936">
        <w:rPr>
          <w:sz w:val="24"/>
          <w:lang w:val="ru-RU"/>
        </w:rPr>
        <w:t>11 августа 2025</w:t>
      </w:r>
      <w:r w:rsidR="00CB3936">
        <w:rPr>
          <w:sz w:val="24"/>
        </w:rPr>
        <w:t xml:space="preserve"> </w:t>
      </w:r>
    </w:p>
    <w:p w:rsidR="00466D90" w:rsidRPr="00196A3D" w:rsidRDefault="00466D90">
      <w:pPr>
        <w:pStyle w:val="a3"/>
        <w:spacing w:before="3"/>
        <w:rPr>
          <w:sz w:val="4"/>
          <w:lang w:val="ru-RU"/>
        </w:rPr>
      </w:pPr>
    </w:p>
    <w:tbl>
      <w:tblPr>
        <w:tblStyle w:val="TableNormal"/>
        <w:tblW w:w="11215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2248"/>
        <w:gridCol w:w="1543"/>
        <w:gridCol w:w="884"/>
        <w:gridCol w:w="1810"/>
        <w:gridCol w:w="1275"/>
      </w:tblGrid>
      <w:tr w:rsidR="00764C9F" w:rsidRPr="00A32C3A" w:rsidTr="003774E5">
        <w:trPr>
          <w:trHeight w:val="352"/>
        </w:trPr>
        <w:tc>
          <w:tcPr>
            <w:tcW w:w="3455" w:type="dxa"/>
          </w:tcPr>
          <w:p w:rsidR="00764C9F" w:rsidRPr="00A32C3A" w:rsidRDefault="00764C9F">
            <w:pPr>
              <w:pStyle w:val="TableParagraph"/>
              <w:spacing w:before="44"/>
              <w:ind w:left="1045"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Название продукта</w:t>
            </w:r>
          </w:p>
        </w:tc>
        <w:tc>
          <w:tcPr>
            <w:tcW w:w="7760" w:type="dxa"/>
            <w:gridSpan w:val="5"/>
          </w:tcPr>
          <w:p w:rsidR="00764C9F" w:rsidRPr="00A32C3A" w:rsidRDefault="00764C9F">
            <w:pPr>
              <w:pStyle w:val="TableParagraph"/>
              <w:spacing w:before="44"/>
              <w:ind w:left="2124" w:right="2080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Креатин моногидрат 200 меш</w:t>
            </w:r>
          </w:p>
        </w:tc>
      </w:tr>
      <w:tr w:rsidR="00764C9F" w:rsidRPr="00A32C3A" w:rsidTr="00144978">
        <w:trPr>
          <w:trHeight w:val="76"/>
        </w:trPr>
        <w:tc>
          <w:tcPr>
            <w:tcW w:w="3455" w:type="dxa"/>
          </w:tcPr>
          <w:p w:rsidR="00764C9F" w:rsidRPr="00A32C3A" w:rsidRDefault="00764C9F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760" w:type="dxa"/>
            <w:gridSpan w:val="5"/>
          </w:tcPr>
          <w:p w:rsidR="00764C9F" w:rsidRDefault="00764C9F">
            <w:pPr>
              <w:pStyle w:val="TableParagraph"/>
              <w:spacing w:before="0"/>
              <w:ind w:left="0"/>
              <w:jc w:val="left"/>
            </w:pPr>
          </w:p>
        </w:tc>
      </w:tr>
      <w:tr w:rsidR="00764C9F" w:rsidRPr="00015EFA" w:rsidTr="00217F67">
        <w:trPr>
          <w:trHeight w:val="367"/>
        </w:trPr>
        <w:tc>
          <w:tcPr>
            <w:tcW w:w="3455" w:type="dxa"/>
          </w:tcPr>
          <w:p w:rsidR="00764C9F" w:rsidRPr="00A32C3A" w:rsidRDefault="00764C9F">
            <w:pPr>
              <w:pStyle w:val="TableParagraph"/>
              <w:spacing w:before="32"/>
              <w:ind w:left="865"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Дата производства</w:t>
            </w:r>
          </w:p>
        </w:tc>
        <w:tc>
          <w:tcPr>
            <w:tcW w:w="2248" w:type="dxa"/>
          </w:tcPr>
          <w:p w:rsidR="00764C9F" w:rsidRPr="00A32C3A" w:rsidRDefault="00CB3936" w:rsidP="00015EFA">
            <w:pPr>
              <w:pStyle w:val="TableParagraph"/>
              <w:spacing w:before="39"/>
              <w:ind w:left="667"/>
              <w:jc w:val="left"/>
              <w:rPr>
                <w:sz w:val="24"/>
                <w:szCs w:val="24"/>
                <w:lang w:val="ru-RU"/>
              </w:rPr>
            </w:pPr>
            <w:r w:rsidRPr="00CB3936">
              <w:rPr>
                <w:sz w:val="24"/>
                <w:szCs w:val="24"/>
                <w:lang w:val="ru-RU"/>
              </w:rPr>
              <w:t>31 Июля 2025</w:t>
            </w:r>
          </w:p>
        </w:tc>
        <w:tc>
          <w:tcPr>
            <w:tcW w:w="2427" w:type="dxa"/>
            <w:gridSpan w:val="2"/>
          </w:tcPr>
          <w:p w:rsidR="00764C9F" w:rsidRPr="00A32C3A" w:rsidRDefault="00764C9F">
            <w:pPr>
              <w:pStyle w:val="TableParagraph"/>
              <w:spacing w:before="35"/>
              <w:ind w:left="694"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Годен до</w:t>
            </w:r>
          </w:p>
        </w:tc>
        <w:tc>
          <w:tcPr>
            <w:tcW w:w="3085" w:type="dxa"/>
            <w:gridSpan w:val="2"/>
          </w:tcPr>
          <w:p w:rsidR="00764C9F" w:rsidRPr="00015EFA" w:rsidRDefault="00CB3936" w:rsidP="00015EFA">
            <w:pPr>
              <w:pStyle w:val="TableParagraph"/>
              <w:spacing w:before="44"/>
              <w:ind w:left="840"/>
              <w:jc w:val="left"/>
              <w:rPr>
                <w:sz w:val="24"/>
                <w:szCs w:val="24"/>
                <w:lang w:val="ru-RU"/>
              </w:rPr>
            </w:pPr>
            <w:r w:rsidRPr="00CB3936">
              <w:rPr>
                <w:sz w:val="24"/>
                <w:szCs w:val="24"/>
                <w:lang w:val="ru-RU"/>
              </w:rPr>
              <w:t>30 Июля 2027</w:t>
            </w:r>
          </w:p>
        </w:tc>
      </w:tr>
      <w:tr w:rsidR="00764C9F" w:rsidRPr="00015EFA" w:rsidTr="00895802">
        <w:trPr>
          <w:trHeight w:val="367"/>
        </w:trPr>
        <w:tc>
          <w:tcPr>
            <w:tcW w:w="3455" w:type="dxa"/>
          </w:tcPr>
          <w:p w:rsidR="00764C9F" w:rsidRPr="00A32C3A" w:rsidRDefault="00764C9F" w:rsidP="0034713F">
            <w:pPr>
              <w:pStyle w:val="TableParagraph"/>
              <w:spacing w:before="34"/>
              <w:ind w:left="1179" w:right="1129"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248" w:type="dxa"/>
          </w:tcPr>
          <w:p w:rsidR="00764C9F" w:rsidRPr="00A32C3A" w:rsidRDefault="00544F74">
            <w:pPr>
              <w:pStyle w:val="TableParagraph"/>
              <w:spacing w:before="39"/>
              <w:ind w:left="66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="00764C9F" w:rsidRPr="00015EFA">
              <w:rPr>
                <w:sz w:val="24"/>
                <w:szCs w:val="24"/>
                <w:lang w:val="ru-RU"/>
              </w:rPr>
              <w:t xml:space="preserve">00 </w:t>
            </w:r>
            <w:r w:rsidR="00764C9F" w:rsidRPr="00A32C3A">
              <w:rPr>
                <w:sz w:val="24"/>
                <w:szCs w:val="24"/>
                <w:lang w:val="ru-RU"/>
              </w:rPr>
              <w:t>кг</w:t>
            </w:r>
          </w:p>
        </w:tc>
        <w:tc>
          <w:tcPr>
            <w:tcW w:w="2427" w:type="dxa"/>
            <w:gridSpan w:val="2"/>
          </w:tcPr>
          <w:p w:rsidR="00764C9F" w:rsidRPr="00A32C3A" w:rsidRDefault="003C4AEA">
            <w:pPr>
              <w:pStyle w:val="TableParagraph"/>
              <w:spacing w:before="34"/>
              <w:ind w:left="19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 w:rsidRPr="00A32C3A">
              <w:rPr>
                <w:sz w:val="24"/>
                <w:szCs w:val="24"/>
                <w:lang w:val="ru-RU"/>
              </w:rPr>
              <w:t>короб</w:t>
            </w:r>
            <w:r>
              <w:rPr>
                <w:sz w:val="24"/>
                <w:szCs w:val="24"/>
                <w:lang w:val="ru-RU"/>
              </w:rPr>
              <w:t>о</w:t>
            </w:r>
            <w:r w:rsidRPr="00A32C3A"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3085" w:type="dxa"/>
            <w:gridSpan w:val="2"/>
          </w:tcPr>
          <w:p w:rsidR="00764C9F" w:rsidRDefault="00A74486" w:rsidP="003C4AEA">
            <w:pPr>
              <w:pStyle w:val="TableParagraph"/>
              <w:spacing w:before="34"/>
              <w:ind w:left="84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C4AEA">
              <w:rPr>
                <w:sz w:val="24"/>
                <w:szCs w:val="24"/>
                <w:lang w:val="ru-RU"/>
              </w:rPr>
              <w:t xml:space="preserve">20 </w:t>
            </w:r>
          </w:p>
        </w:tc>
      </w:tr>
      <w:tr w:rsidR="00764C9F" w:rsidRPr="00015EFA" w:rsidTr="00533788">
        <w:trPr>
          <w:trHeight w:val="447"/>
        </w:trPr>
        <w:tc>
          <w:tcPr>
            <w:tcW w:w="3455" w:type="dxa"/>
          </w:tcPr>
          <w:p w:rsidR="00764C9F" w:rsidRPr="00A32C3A" w:rsidRDefault="00764C9F">
            <w:pPr>
              <w:pStyle w:val="TableParagraph"/>
              <w:spacing w:before="36"/>
              <w:ind w:left="1179" w:right="1124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№ партии</w:t>
            </w:r>
          </w:p>
        </w:tc>
        <w:tc>
          <w:tcPr>
            <w:tcW w:w="2248" w:type="dxa"/>
          </w:tcPr>
          <w:p w:rsidR="00764C9F" w:rsidRPr="00A32C3A" w:rsidRDefault="00A74486" w:rsidP="00153C15">
            <w:pPr>
              <w:pStyle w:val="TableParagraph"/>
              <w:spacing w:before="41"/>
              <w:ind w:left="559"/>
              <w:jc w:val="left"/>
              <w:rPr>
                <w:sz w:val="24"/>
                <w:szCs w:val="24"/>
                <w:lang w:val="ru-RU"/>
              </w:rPr>
            </w:pPr>
            <w:r w:rsidRPr="00A74486">
              <w:rPr>
                <w:rFonts w:eastAsia="TimesNewRomanPSMT"/>
                <w:sz w:val="24"/>
                <w:szCs w:val="24"/>
                <w:lang w:val="ru-RU"/>
              </w:rPr>
              <w:t>202507-31</w:t>
            </w:r>
          </w:p>
        </w:tc>
        <w:tc>
          <w:tcPr>
            <w:tcW w:w="2427" w:type="dxa"/>
            <w:gridSpan w:val="2"/>
          </w:tcPr>
          <w:p w:rsidR="00764C9F" w:rsidRPr="00A32C3A" w:rsidRDefault="00764C9F">
            <w:pPr>
              <w:pStyle w:val="TableParagraph"/>
              <w:spacing w:before="36"/>
              <w:ind w:left="579"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3085" w:type="dxa"/>
            <w:gridSpan w:val="2"/>
          </w:tcPr>
          <w:p w:rsidR="00764C9F" w:rsidRDefault="003C4AEA" w:rsidP="004838B2">
            <w:pPr>
              <w:pStyle w:val="TableParagraph"/>
              <w:spacing w:before="36"/>
              <w:ind w:left="799" w:hanging="12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Коробки </w:t>
            </w:r>
            <w:r w:rsidR="00764C9F">
              <w:rPr>
                <w:sz w:val="24"/>
                <w:szCs w:val="24"/>
                <w:lang w:val="ru-RU"/>
              </w:rPr>
              <w:t>по</w:t>
            </w:r>
            <w:r w:rsidR="00764C9F" w:rsidRPr="00A32C3A">
              <w:rPr>
                <w:sz w:val="24"/>
                <w:szCs w:val="24"/>
                <w:lang w:val="ru-RU"/>
              </w:rPr>
              <w:t xml:space="preserve"> </w:t>
            </w:r>
            <w:r w:rsidR="00764C9F">
              <w:rPr>
                <w:sz w:val="24"/>
                <w:szCs w:val="24"/>
                <w:lang w:val="ru-RU"/>
              </w:rPr>
              <w:t>25 кг</w:t>
            </w:r>
          </w:p>
        </w:tc>
      </w:tr>
      <w:tr w:rsidR="00764C9F" w:rsidRPr="00CB3936" w:rsidTr="00764C9F">
        <w:trPr>
          <w:trHeight w:val="367"/>
        </w:trPr>
        <w:tc>
          <w:tcPr>
            <w:tcW w:w="9940" w:type="dxa"/>
            <w:gridSpan w:val="5"/>
          </w:tcPr>
          <w:p w:rsidR="00764C9F" w:rsidRPr="00A32C3A" w:rsidRDefault="00764C9F" w:rsidP="00320B60">
            <w:pPr>
              <w:pStyle w:val="TableParagraph"/>
              <w:spacing w:before="57"/>
              <w:ind w:left="45"/>
              <w:contextualSpacing/>
              <w:mirrorIndents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 xml:space="preserve"> Хранить в прохладном, сухом и вентилируемом складе, беречь от </w:t>
            </w:r>
            <w:r>
              <w:rPr>
                <w:sz w:val="24"/>
                <w:szCs w:val="24"/>
                <w:lang w:val="ru-RU"/>
              </w:rPr>
              <w:t>солнечных лучей</w:t>
            </w:r>
            <w:r w:rsidRPr="00A32C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764C9F" w:rsidRPr="00A32C3A" w:rsidRDefault="00764C9F" w:rsidP="00320B60">
            <w:pPr>
              <w:pStyle w:val="TableParagraph"/>
              <w:spacing w:before="57"/>
              <w:ind w:left="45"/>
              <w:contextualSpacing/>
              <w:mirrorIndents/>
              <w:rPr>
                <w:sz w:val="24"/>
                <w:szCs w:val="24"/>
                <w:lang w:val="ru-RU"/>
              </w:rPr>
            </w:pPr>
          </w:p>
        </w:tc>
      </w:tr>
      <w:tr w:rsidR="00764C9F" w:rsidRPr="00A32C3A" w:rsidTr="00764C9F">
        <w:trPr>
          <w:trHeight w:val="367"/>
        </w:trPr>
        <w:tc>
          <w:tcPr>
            <w:tcW w:w="3455" w:type="dxa"/>
          </w:tcPr>
          <w:p w:rsidR="00764C9F" w:rsidRPr="00A32C3A" w:rsidRDefault="00764C9F" w:rsidP="00A32C3A">
            <w:pPr>
              <w:pStyle w:val="TableParagraph"/>
              <w:spacing w:before="0"/>
              <w:ind w:left="0"/>
              <w:contextualSpacing/>
              <w:mirrorIndents/>
              <w:rPr>
                <w:b/>
                <w:sz w:val="24"/>
                <w:szCs w:val="24"/>
                <w:lang w:val="ru-RU"/>
              </w:rPr>
            </w:pPr>
            <w:r w:rsidRPr="00A32C3A">
              <w:rPr>
                <w:b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3791" w:type="dxa"/>
            <w:gridSpan w:val="2"/>
          </w:tcPr>
          <w:p w:rsidR="00764C9F" w:rsidRPr="00A32C3A" w:rsidRDefault="00764C9F" w:rsidP="00A32C3A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b/>
                <w:sz w:val="24"/>
                <w:szCs w:val="24"/>
                <w:lang w:val="ru-RU"/>
              </w:rPr>
            </w:pPr>
            <w:r w:rsidRPr="00A32C3A">
              <w:rPr>
                <w:b/>
                <w:sz w:val="24"/>
                <w:szCs w:val="24"/>
                <w:lang w:val="ru-RU"/>
              </w:rPr>
              <w:t>Спецификация</w:t>
            </w:r>
          </w:p>
        </w:tc>
        <w:tc>
          <w:tcPr>
            <w:tcW w:w="2694" w:type="dxa"/>
            <w:gridSpan w:val="2"/>
          </w:tcPr>
          <w:p w:rsidR="00764C9F" w:rsidRPr="00A32C3A" w:rsidRDefault="00764C9F" w:rsidP="00A32C3A">
            <w:pPr>
              <w:pStyle w:val="TableParagraph"/>
              <w:spacing w:before="0"/>
              <w:ind w:left="0"/>
              <w:contextualSpacing/>
              <w:mirrorIndents/>
              <w:rPr>
                <w:b/>
                <w:sz w:val="24"/>
                <w:szCs w:val="24"/>
                <w:lang w:val="ru-RU"/>
              </w:rPr>
            </w:pPr>
            <w:r w:rsidRPr="00A32C3A">
              <w:rPr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275" w:type="dxa"/>
          </w:tcPr>
          <w:p w:rsidR="00764C9F" w:rsidRPr="00A32C3A" w:rsidRDefault="00764C9F" w:rsidP="00A32C3A">
            <w:pPr>
              <w:pStyle w:val="TableParagraph"/>
              <w:spacing w:before="0"/>
              <w:ind w:left="0"/>
              <w:contextualSpacing/>
              <w:mirrorIndents/>
              <w:rPr>
                <w:b/>
                <w:sz w:val="24"/>
                <w:szCs w:val="24"/>
                <w:lang w:val="ru-RU"/>
              </w:rPr>
            </w:pPr>
          </w:p>
        </w:tc>
      </w:tr>
      <w:tr w:rsidR="00244B56" w:rsidRPr="00A32C3A" w:rsidTr="00764C9F">
        <w:trPr>
          <w:trHeight w:val="367"/>
        </w:trPr>
        <w:tc>
          <w:tcPr>
            <w:tcW w:w="3455" w:type="dxa"/>
          </w:tcPr>
          <w:p w:rsidR="00244B56" w:rsidRPr="003912A3" w:rsidRDefault="00244B56" w:rsidP="00244B56">
            <w:r>
              <w:rPr>
                <w:lang w:val="ru-RU"/>
              </w:rPr>
              <w:t>В</w:t>
            </w:r>
            <w:proofErr w:type="spellStart"/>
            <w:r w:rsidRPr="003912A3">
              <w:t>нешний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вид</w:t>
            </w:r>
            <w:proofErr w:type="spellEnd"/>
          </w:p>
        </w:tc>
        <w:tc>
          <w:tcPr>
            <w:tcW w:w="3791" w:type="dxa"/>
            <w:gridSpan w:val="2"/>
          </w:tcPr>
          <w:p w:rsidR="00244B56" w:rsidRPr="003912A3" w:rsidRDefault="00244B56" w:rsidP="00244B56">
            <w:proofErr w:type="spellStart"/>
            <w:r w:rsidRPr="003912A3">
              <w:t>белый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кристаллический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порошок</w:t>
            </w:r>
            <w:proofErr w:type="spellEnd"/>
          </w:p>
        </w:tc>
        <w:tc>
          <w:tcPr>
            <w:tcW w:w="2694" w:type="dxa"/>
            <w:gridSpan w:val="2"/>
          </w:tcPr>
          <w:p w:rsidR="00244B56" w:rsidRDefault="00244B56" w:rsidP="00244B56">
            <w:proofErr w:type="spellStart"/>
            <w:r w:rsidRPr="00A7575E">
              <w:t>соответствует</w:t>
            </w:r>
            <w:proofErr w:type="spellEnd"/>
          </w:p>
        </w:tc>
        <w:tc>
          <w:tcPr>
            <w:tcW w:w="1275" w:type="dxa"/>
          </w:tcPr>
          <w:p w:rsidR="00244B56" w:rsidRPr="003912A3" w:rsidRDefault="00E64497" w:rsidP="00244B56">
            <w:proofErr w:type="spellStart"/>
            <w:r>
              <w:t>визуально</w:t>
            </w:r>
            <w:proofErr w:type="spellEnd"/>
          </w:p>
        </w:tc>
      </w:tr>
      <w:tr w:rsidR="00244B56" w:rsidRPr="00A32C3A" w:rsidTr="00764C9F">
        <w:trPr>
          <w:trHeight w:val="367"/>
        </w:trPr>
        <w:tc>
          <w:tcPr>
            <w:tcW w:w="3455" w:type="dxa"/>
          </w:tcPr>
          <w:p w:rsidR="00244B56" w:rsidRPr="003912A3" w:rsidRDefault="00244B56" w:rsidP="00244B56">
            <w:r>
              <w:rPr>
                <w:lang w:val="ru-RU"/>
              </w:rPr>
              <w:t>Р</w:t>
            </w:r>
            <w:proofErr w:type="spellStart"/>
            <w:r w:rsidRPr="003912A3">
              <w:t>астворимость</w:t>
            </w:r>
            <w:proofErr w:type="spellEnd"/>
          </w:p>
        </w:tc>
        <w:tc>
          <w:tcPr>
            <w:tcW w:w="3791" w:type="dxa"/>
            <w:gridSpan w:val="2"/>
          </w:tcPr>
          <w:p w:rsidR="00244B56" w:rsidRPr="003912A3" w:rsidRDefault="00244B56" w:rsidP="00244B56">
            <w:proofErr w:type="spellStart"/>
            <w:r w:rsidRPr="003912A3">
              <w:t>незначительно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растворим</w:t>
            </w:r>
            <w:proofErr w:type="spellEnd"/>
            <w:r w:rsidRPr="003912A3">
              <w:t xml:space="preserve"> в </w:t>
            </w:r>
            <w:proofErr w:type="spellStart"/>
            <w:r w:rsidRPr="003912A3">
              <w:t>воде</w:t>
            </w:r>
            <w:proofErr w:type="spellEnd"/>
          </w:p>
        </w:tc>
        <w:tc>
          <w:tcPr>
            <w:tcW w:w="2694" w:type="dxa"/>
            <w:gridSpan w:val="2"/>
          </w:tcPr>
          <w:p w:rsidR="00244B56" w:rsidRDefault="00244B56" w:rsidP="00244B56">
            <w:proofErr w:type="spellStart"/>
            <w:r w:rsidRPr="00A7575E">
              <w:t>соответствует</w:t>
            </w:r>
            <w:proofErr w:type="spellEnd"/>
          </w:p>
        </w:tc>
        <w:tc>
          <w:tcPr>
            <w:tcW w:w="1275" w:type="dxa"/>
          </w:tcPr>
          <w:p w:rsidR="00244B56" w:rsidRPr="003912A3" w:rsidRDefault="00244B56" w:rsidP="00244B56">
            <w:r w:rsidRPr="003912A3">
              <w:t>CHP2010</w:t>
            </w:r>
          </w:p>
        </w:tc>
      </w:tr>
      <w:tr w:rsidR="00244B56" w:rsidRPr="00A32C3A" w:rsidTr="00764C9F">
        <w:trPr>
          <w:trHeight w:val="367"/>
        </w:trPr>
        <w:tc>
          <w:tcPr>
            <w:tcW w:w="3455" w:type="dxa"/>
          </w:tcPr>
          <w:p w:rsidR="00244B56" w:rsidRPr="003912A3" w:rsidRDefault="00244B56" w:rsidP="00244B56">
            <w:proofErr w:type="spellStart"/>
            <w:r>
              <w:rPr>
                <w:lang w:val="ru-RU"/>
              </w:rPr>
              <w:t>Прозрач</w:t>
            </w:r>
            <w:r w:rsidRPr="003912A3">
              <w:t>ность</w:t>
            </w:r>
            <w:proofErr w:type="spellEnd"/>
            <w:r w:rsidRPr="003912A3">
              <w:t xml:space="preserve"> и </w:t>
            </w:r>
            <w:proofErr w:type="spellStart"/>
            <w:r w:rsidRPr="003912A3">
              <w:t>цвет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раствора</w:t>
            </w:r>
            <w:proofErr w:type="spellEnd"/>
          </w:p>
        </w:tc>
        <w:tc>
          <w:tcPr>
            <w:tcW w:w="3791" w:type="dxa"/>
            <w:gridSpan w:val="2"/>
          </w:tcPr>
          <w:p w:rsidR="00244B56" w:rsidRPr="003912A3" w:rsidRDefault="00244B56" w:rsidP="00244B56">
            <w:proofErr w:type="spellStart"/>
            <w:r w:rsidRPr="003912A3">
              <w:t>прозрачный</w:t>
            </w:r>
            <w:proofErr w:type="spellEnd"/>
            <w:r w:rsidRPr="003912A3">
              <w:t xml:space="preserve"> и </w:t>
            </w:r>
            <w:proofErr w:type="spellStart"/>
            <w:r w:rsidRPr="003912A3">
              <w:t>бесцветный</w:t>
            </w:r>
            <w:proofErr w:type="spellEnd"/>
          </w:p>
        </w:tc>
        <w:tc>
          <w:tcPr>
            <w:tcW w:w="2694" w:type="dxa"/>
            <w:gridSpan w:val="2"/>
          </w:tcPr>
          <w:p w:rsidR="00244B56" w:rsidRDefault="00244B56" w:rsidP="00244B56">
            <w:proofErr w:type="spellStart"/>
            <w:r w:rsidRPr="00A7575E">
              <w:t>соответствует</w:t>
            </w:r>
            <w:proofErr w:type="spellEnd"/>
          </w:p>
        </w:tc>
        <w:tc>
          <w:tcPr>
            <w:tcW w:w="1275" w:type="dxa"/>
          </w:tcPr>
          <w:p w:rsidR="00244B56" w:rsidRPr="003912A3" w:rsidRDefault="00E64497" w:rsidP="00244B56">
            <w:proofErr w:type="spellStart"/>
            <w:r>
              <w:t>визуально</w:t>
            </w:r>
            <w:proofErr w:type="spellEnd"/>
          </w:p>
        </w:tc>
      </w:tr>
      <w:tr w:rsidR="00244B56" w:rsidRPr="00A32C3A" w:rsidTr="00764C9F">
        <w:trPr>
          <w:trHeight w:val="366"/>
        </w:trPr>
        <w:tc>
          <w:tcPr>
            <w:tcW w:w="3455" w:type="dxa"/>
          </w:tcPr>
          <w:p w:rsidR="00244B56" w:rsidRPr="00654C7E" w:rsidRDefault="00244B56" w:rsidP="00244B56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proofErr w:type="spellStart"/>
            <w:r w:rsidRPr="003912A3">
              <w:t>апах</w:t>
            </w:r>
            <w:proofErr w:type="spellEnd"/>
            <w:r w:rsidRPr="003912A3">
              <w:t xml:space="preserve"> &amp; </w:t>
            </w:r>
            <w:r>
              <w:rPr>
                <w:lang w:val="ru-RU"/>
              </w:rPr>
              <w:t>цвет</w:t>
            </w:r>
          </w:p>
        </w:tc>
        <w:tc>
          <w:tcPr>
            <w:tcW w:w="3791" w:type="dxa"/>
            <w:gridSpan w:val="2"/>
          </w:tcPr>
          <w:p w:rsidR="00244B56" w:rsidRPr="00654C7E" w:rsidRDefault="00244B56" w:rsidP="00244B56">
            <w:pPr>
              <w:rPr>
                <w:lang w:val="ru-RU"/>
              </w:rPr>
            </w:pPr>
            <w:proofErr w:type="spellStart"/>
            <w:r w:rsidRPr="003912A3">
              <w:t>без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запаха</w:t>
            </w:r>
            <w:proofErr w:type="spellEnd"/>
            <w:r w:rsidRPr="003912A3">
              <w:t xml:space="preserve"> &amp; </w:t>
            </w:r>
            <w:proofErr w:type="spellStart"/>
            <w:r w:rsidRPr="003912A3">
              <w:t>палев</w:t>
            </w:r>
            <w:r>
              <w:rPr>
                <w:lang w:val="ru-RU"/>
              </w:rPr>
              <w:t>ый</w:t>
            </w:r>
            <w:proofErr w:type="spellEnd"/>
          </w:p>
        </w:tc>
        <w:tc>
          <w:tcPr>
            <w:tcW w:w="2694" w:type="dxa"/>
            <w:gridSpan w:val="2"/>
          </w:tcPr>
          <w:p w:rsidR="00244B56" w:rsidRDefault="00244B56" w:rsidP="00244B56">
            <w:proofErr w:type="spellStart"/>
            <w:r w:rsidRPr="00A7575E">
              <w:t>соответствует</w:t>
            </w:r>
            <w:proofErr w:type="spellEnd"/>
          </w:p>
        </w:tc>
        <w:tc>
          <w:tcPr>
            <w:tcW w:w="1275" w:type="dxa"/>
          </w:tcPr>
          <w:p w:rsidR="00244B56" w:rsidRPr="003912A3" w:rsidRDefault="00244B56" w:rsidP="00244B56"/>
        </w:tc>
      </w:tr>
      <w:tr w:rsidR="00764C9F" w:rsidRPr="00A32C3A" w:rsidTr="00764C9F">
        <w:trPr>
          <w:trHeight w:val="367"/>
        </w:trPr>
        <w:tc>
          <w:tcPr>
            <w:tcW w:w="3455" w:type="dxa"/>
          </w:tcPr>
          <w:p w:rsidR="00764C9F" w:rsidRPr="003912A3" w:rsidRDefault="00654C7E" w:rsidP="00764C9F">
            <w:r>
              <w:rPr>
                <w:lang w:val="ru-RU"/>
              </w:rPr>
              <w:t>Т</w:t>
            </w:r>
            <w:proofErr w:type="spellStart"/>
            <w:r w:rsidR="00764C9F" w:rsidRPr="003912A3">
              <w:t>емпература</w:t>
            </w:r>
            <w:proofErr w:type="spellEnd"/>
            <w:r w:rsidR="00764C9F" w:rsidRPr="003912A3">
              <w:t xml:space="preserve"> </w:t>
            </w:r>
            <w:proofErr w:type="spellStart"/>
            <w:r w:rsidR="00764C9F" w:rsidRPr="003912A3">
              <w:t>плавления</w:t>
            </w:r>
            <w:proofErr w:type="spellEnd"/>
          </w:p>
        </w:tc>
        <w:tc>
          <w:tcPr>
            <w:tcW w:w="3791" w:type="dxa"/>
            <w:gridSpan w:val="2"/>
          </w:tcPr>
          <w:p w:rsidR="00764C9F" w:rsidRPr="003912A3" w:rsidRDefault="00764C9F" w:rsidP="00764C9F">
            <w:r w:rsidRPr="003912A3">
              <w:t>292 °С</w:t>
            </w:r>
          </w:p>
        </w:tc>
        <w:tc>
          <w:tcPr>
            <w:tcW w:w="2694" w:type="dxa"/>
            <w:gridSpan w:val="2"/>
          </w:tcPr>
          <w:p w:rsidR="00764C9F" w:rsidRPr="003912A3" w:rsidRDefault="00F45D8A" w:rsidP="00764C9F">
            <w:proofErr w:type="spellStart"/>
            <w:r w:rsidRPr="00A7575E">
              <w:t>соответствует</w:t>
            </w:r>
            <w:proofErr w:type="spellEnd"/>
          </w:p>
        </w:tc>
        <w:tc>
          <w:tcPr>
            <w:tcW w:w="1275" w:type="dxa"/>
          </w:tcPr>
          <w:p w:rsidR="00764C9F" w:rsidRPr="003912A3" w:rsidRDefault="00764C9F" w:rsidP="00764C9F">
            <w:r w:rsidRPr="003912A3">
              <w:t>CHP2010</w:t>
            </w:r>
          </w:p>
        </w:tc>
      </w:tr>
      <w:tr w:rsidR="00764C9F" w:rsidRPr="00A32C3A" w:rsidTr="00764C9F">
        <w:trPr>
          <w:trHeight w:val="367"/>
        </w:trPr>
        <w:tc>
          <w:tcPr>
            <w:tcW w:w="3455" w:type="dxa"/>
          </w:tcPr>
          <w:p w:rsidR="00764C9F" w:rsidRPr="003912A3" w:rsidRDefault="00654C7E" w:rsidP="00764C9F">
            <w:r>
              <w:rPr>
                <w:lang w:val="ru-RU"/>
              </w:rPr>
              <w:t>Т</w:t>
            </w:r>
            <w:proofErr w:type="spellStart"/>
            <w:r w:rsidR="00764C9F" w:rsidRPr="003912A3">
              <w:t>ест</w:t>
            </w:r>
            <w:proofErr w:type="spellEnd"/>
            <w:r w:rsidR="00764C9F" w:rsidRPr="003912A3">
              <w:t xml:space="preserve"> </w:t>
            </w:r>
            <w:proofErr w:type="spellStart"/>
            <w:r w:rsidR="00764C9F" w:rsidRPr="003912A3">
              <w:t>серной</w:t>
            </w:r>
            <w:proofErr w:type="spellEnd"/>
            <w:r w:rsidR="00764C9F" w:rsidRPr="003912A3">
              <w:t xml:space="preserve"> </w:t>
            </w:r>
            <w:proofErr w:type="spellStart"/>
            <w:r w:rsidR="00764C9F" w:rsidRPr="003912A3">
              <w:t>кислоты</w:t>
            </w:r>
            <w:proofErr w:type="spellEnd"/>
          </w:p>
        </w:tc>
        <w:tc>
          <w:tcPr>
            <w:tcW w:w="3791" w:type="dxa"/>
            <w:gridSpan w:val="2"/>
          </w:tcPr>
          <w:p w:rsidR="00764C9F" w:rsidRPr="003912A3" w:rsidRDefault="00764C9F" w:rsidP="00764C9F">
            <w:proofErr w:type="spellStart"/>
            <w:r w:rsidRPr="003912A3">
              <w:t>без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газа</w:t>
            </w:r>
            <w:proofErr w:type="spellEnd"/>
          </w:p>
        </w:tc>
        <w:tc>
          <w:tcPr>
            <w:tcW w:w="2694" w:type="dxa"/>
            <w:gridSpan w:val="2"/>
          </w:tcPr>
          <w:p w:rsidR="00764C9F" w:rsidRPr="003912A3" w:rsidRDefault="00244B56" w:rsidP="00764C9F">
            <w:proofErr w:type="spellStart"/>
            <w:r w:rsidRPr="003912A3">
              <w:t>соответствует</w:t>
            </w:r>
            <w:proofErr w:type="spellEnd"/>
          </w:p>
        </w:tc>
        <w:tc>
          <w:tcPr>
            <w:tcW w:w="1275" w:type="dxa"/>
          </w:tcPr>
          <w:p w:rsidR="00764C9F" w:rsidRPr="003912A3" w:rsidRDefault="00E64497" w:rsidP="00764C9F">
            <w:proofErr w:type="spellStart"/>
            <w:r>
              <w:t>визуально</w:t>
            </w:r>
            <w:proofErr w:type="spellEnd"/>
          </w:p>
        </w:tc>
      </w:tr>
      <w:tr w:rsidR="00764C9F" w:rsidRPr="00A32C3A" w:rsidTr="00764C9F">
        <w:trPr>
          <w:trHeight w:val="367"/>
        </w:trPr>
        <w:tc>
          <w:tcPr>
            <w:tcW w:w="3455" w:type="dxa"/>
          </w:tcPr>
          <w:p w:rsidR="00764C9F" w:rsidRPr="00585CAE" w:rsidRDefault="00585CAE" w:rsidP="00764C9F">
            <w:pPr>
              <w:rPr>
                <w:lang w:val="ru-RU"/>
              </w:rPr>
            </w:pPr>
            <w:r>
              <w:rPr>
                <w:lang w:val="ru-RU"/>
              </w:rPr>
              <w:t>Содержание</w:t>
            </w:r>
          </w:p>
        </w:tc>
        <w:tc>
          <w:tcPr>
            <w:tcW w:w="3791" w:type="dxa"/>
            <w:gridSpan w:val="2"/>
          </w:tcPr>
          <w:p w:rsidR="00764C9F" w:rsidRPr="003912A3" w:rsidRDefault="00764C9F" w:rsidP="00764C9F">
            <w:r w:rsidRPr="003912A3">
              <w:t>&gt;99.5%</w:t>
            </w:r>
          </w:p>
        </w:tc>
        <w:tc>
          <w:tcPr>
            <w:tcW w:w="2694" w:type="dxa"/>
            <w:gridSpan w:val="2"/>
          </w:tcPr>
          <w:p w:rsidR="00764C9F" w:rsidRPr="003912A3" w:rsidRDefault="00BB0CDE" w:rsidP="00764C9F">
            <w:r w:rsidRPr="00BB0CDE">
              <w:t>99.62%</w:t>
            </w:r>
          </w:p>
        </w:tc>
        <w:tc>
          <w:tcPr>
            <w:tcW w:w="1275" w:type="dxa"/>
          </w:tcPr>
          <w:p w:rsidR="00764C9F" w:rsidRPr="003912A3" w:rsidRDefault="00021B32" w:rsidP="00764C9F">
            <w:proofErr w:type="spellStart"/>
            <w:r>
              <w:t>титрование</w:t>
            </w:r>
            <w:proofErr w:type="spellEnd"/>
          </w:p>
        </w:tc>
      </w:tr>
      <w:tr w:rsidR="00C9686D" w:rsidRPr="00A32C3A" w:rsidTr="00764C9F">
        <w:trPr>
          <w:trHeight w:val="366"/>
        </w:trPr>
        <w:tc>
          <w:tcPr>
            <w:tcW w:w="3455" w:type="dxa"/>
          </w:tcPr>
          <w:p w:rsidR="00C9686D" w:rsidRPr="003912A3" w:rsidRDefault="00C9686D" w:rsidP="00C9686D">
            <w:r>
              <w:rPr>
                <w:lang w:val="ru-RU"/>
              </w:rPr>
              <w:t>К</w:t>
            </w:r>
            <w:proofErr w:type="spellStart"/>
            <w:r>
              <w:t>реатинин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&lt;100 </w:t>
            </w:r>
            <w:proofErr w:type="spellStart"/>
            <w:r w:rsidRPr="00CA103F">
              <w:t>частей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на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BB0CDE" w:rsidP="00C9686D">
            <w:r w:rsidRPr="00BB0CDE">
              <w:t xml:space="preserve">41.98 </w:t>
            </w:r>
            <w:proofErr w:type="spellStart"/>
            <w:r w:rsidR="00BE60F1" w:rsidRPr="00CA103F">
              <w:t>частей</w:t>
            </w:r>
            <w:proofErr w:type="spellEnd"/>
            <w:r w:rsidR="00BE60F1" w:rsidRPr="00CA103F">
              <w:t xml:space="preserve"> </w:t>
            </w:r>
            <w:proofErr w:type="spellStart"/>
            <w:r w:rsidR="00BE60F1" w:rsidRPr="00CA103F">
              <w:t>на</w:t>
            </w:r>
            <w:proofErr w:type="spellEnd"/>
            <w:r w:rsidR="00BE60F1" w:rsidRPr="00CA103F">
              <w:t xml:space="preserve"> </w:t>
            </w:r>
            <w:proofErr w:type="spellStart"/>
            <w:r w:rsidR="00BE60F1" w:rsidRPr="00CA103F"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ВЭЖХ</w:t>
            </w:r>
          </w:p>
        </w:tc>
      </w:tr>
      <w:tr w:rsidR="00BB0CDE" w:rsidRPr="00A32C3A" w:rsidTr="00764C9F">
        <w:trPr>
          <w:trHeight w:val="367"/>
        </w:trPr>
        <w:tc>
          <w:tcPr>
            <w:tcW w:w="3455" w:type="dxa"/>
          </w:tcPr>
          <w:p w:rsidR="00BB0CDE" w:rsidRPr="000E7992" w:rsidRDefault="00BB0CDE" w:rsidP="00BB0CDE">
            <w:proofErr w:type="spellStart"/>
            <w:r w:rsidRPr="000E7992">
              <w:t>Потери</w:t>
            </w:r>
            <w:proofErr w:type="spellEnd"/>
            <w:r w:rsidRPr="000E7992">
              <w:t xml:space="preserve"> </w:t>
            </w:r>
            <w:proofErr w:type="spellStart"/>
            <w:r w:rsidRPr="000E7992">
              <w:t>при</w:t>
            </w:r>
            <w:proofErr w:type="spellEnd"/>
            <w:r w:rsidRPr="000E7992">
              <w:t xml:space="preserve"> </w:t>
            </w:r>
            <w:proofErr w:type="spellStart"/>
            <w:r w:rsidRPr="000E7992">
              <w:t>высушивании</w:t>
            </w:r>
            <w:proofErr w:type="spellEnd"/>
          </w:p>
        </w:tc>
        <w:tc>
          <w:tcPr>
            <w:tcW w:w="3791" w:type="dxa"/>
            <w:gridSpan w:val="2"/>
          </w:tcPr>
          <w:p w:rsidR="00BB0CDE" w:rsidRPr="003912A3" w:rsidRDefault="00BB0CDE" w:rsidP="00BB0CDE">
            <w:r w:rsidRPr="003912A3">
              <w:t>&lt;12 .0%</w:t>
            </w:r>
          </w:p>
        </w:tc>
        <w:tc>
          <w:tcPr>
            <w:tcW w:w="2694" w:type="dxa"/>
            <w:gridSpan w:val="2"/>
          </w:tcPr>
          <w:p w:rsidR="00BB0CDE" w:rsidRPr="00C161CA" w:rsidRDefault="00BB0CDE" w:rsidP="00BB0CDE">
            <w:r w:rsidRPr="00C161CA">
              <w:t>11.48%</w:t>
            </w:r>
          </w:p>
        </w:tc>
        <w:tc>
          <w:tcPr>
            <w:tcW w:w="1275" w:type="dxa"/>
          </w:tcPr>
          <w:p w:rsidR="00BB0CDE" w:rsidRPr="00F91D32" w:rsidRDefault="00BB0CDE" w:rsidP="00BB0CDE">
            <w:r w:rsidRPr="00F91D32">
              <w:t>CHP2010</w:t>
            </w:r>
          </w:p>
        </w:tc>
      </w:tr>
      <w:tr w:rsidR="00BB0CDE" w:rsidRPr="00A32C3A" w:rsidTr="00764C9F">
        <w:trPr>
          <w:trHeight w:val="366"/>
        </w:trPr>
        <w:tc>
          <w:tcPr>
            <w:tcW w:w="3455" w:type="dxa"/>
          </w:tcPr>
          <w:p w:rsidR="00BB0CDE" w:rsidRDefault="00BB0CDE" w:rsidP="00BB0CDE">
            <w:proofErr w:type="spellStart"/>
            <w:r w:rsidRPr="000E7992">
              <w:t>Остаток</w:t>
            </w:r>
            <w:proofErr w:type="spellEnd"/>
            <w:r w:rsidRPr="000E7992">
              <w:t xml:space="preserve"> </w:t>
            </w:r>
            <w:proofErr w:type="spellStart"/>
            <w:r w:rsidRPr="000E7992">
              <w:t>при</w:t>
            </w:r>
            <w:proofErr w:type="spellEnd"/>
            <w:r w:rsidRPr="000E7992">
              <w:t xml:space="preserve"> </w:t>
            </w:r>
            <w:proofErr w:type="spellStart"/>
            <w:r w:rsidRPr="000E7992">
              <w:t>прокаливании</w:t>
            </w:r>
            <w:proofErr w:type="spellEnd"/>
          </w:p>
        </w:tc>
        <w:tc>
          <w:tcPr>
            <w:tcW w:w="3791" w:type="dxa"/>
            <w:gridSpan w:val="2"/>
          </w:tcPr>
          <w:p w:rsidR="00BB0CDE" w:rsidRPr="003912A3" w:rsidRDefault="00BB0CDE" w:rsidP="00BB0CDE">
            <w:r w:rsidRPr="003912A3">
              <w:t>&lt;0.1%</w:t>
            </w:r>
          </w:p>
        </w:tc>
        <w:tc>
          <w:tcPr>
            <w:tcW w:w="2694" w:type="dxa"/>
            <w:gridSpan w:val="2"/>
          </w:tcPr>
          <w:p w:rsidR="00BB0CDE" w:rsidRDefault="00BB0CDE" w:rsidP="00BB0CDE">
            <w:r>
              <w:t>0.</w:t>
            </w:r>
            <w:r w:rsidRPr="00C161CA">
              <w:t>041%</w:t>
            </w:r>
          </w:p>
        </w:tc>
        <w:tc>
          <w:tcPr>
            <w:tcW w:w="1275" w:type="dxa"/>
          </w:tcPr>
          <w:p w:rsidR="00BB0CDE" w:rsidRPr="00F91D32" w:rsidRDefault="00BB0CDE" w:rsidP="00BB0CDE">
            <w:r w:rsidRPr="00F91D32">
              <w:t>CHP2010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680E30" w:rsidRDefault="00C9686D" w:rsidP="00C9686D">
            <w:pPr>
              <w:rPr>
                <w:lang w:val="ru-RU"/>
              </w:rPr>
            </w:pPr>
            <w:r>
              <w:rPr>
                <w:lang w:val="ru-RU"/>
              </w:rPr>
              <w:t>Ж</w:t>
            </w:r>
            <w:proofErr w:type="spellStart"/>
            <w:r w:rsidRPr="003912A3">
              <w:t>елез</w:t>
            </w:r>
            <w:proofErr w:type="spellEnd"/>
            <w:r>
              <w:rPr>
                <w:lang w:val="ru-RU"/>
              </w:rPr>
              <w:t>о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&lt;10 </w:t>
            </w:r>
            <w:proofErr w:type="spellStart"/>
            <w:r w:rsidRPr="00CA103F">
              <w:t>частей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на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&lt;10 </w:t>
            </w:r>
            <w:proofErr w:type="spellStart"/>
            <w:r w:rsidRPr="00CA103F">
              <w:t>частей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на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CHP2010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Сульфат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>&lt;0 03%</w:t>
            </w:r>
          </w:p>
        </w:tc>
        <w:tc>
          <w:tcPr>
            <w:tcW w:w="2694" w:type="dxa"/>
            <w:gridSpan w:val="2"/>
          </w:tcPr>
          <w:p w:rsidR="00C9686D" w:rsidRPr="003912A3" w:rsidRDefault="00CE2025" w:rsidP="00C9686D">
            <w:proofErr w:type="spellStart"/>
            <w:r w:rsidRPr="003912A3">
              <w:t>соответствует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CHP2010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A32C3A">
              <w:rPr>
                <w:sz w:val="24"/>
                <w:szCs w:val="24"/>
              </w:rPr>
              <w:t>ициандиамид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&lt;50 </w:t>
            </w:r>
            <w:proofErr w:type="spellStart"/>
            <w:r w:rsidRPr="003912A3">
              <w:t>частей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на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664C4" w:rsidP="00C9686D">
            <w:r w:rsidRPr="00C664C4">
              <w:t xml:space="preserve">15.49 </w:t>
            </w:r>
            <w:proofErr w:type="spellStart"/>
            <w:r w:rsidR="00DE0126" w:rsidRPr="003912A3">
              <w:t>частей</w:t>
            </w:r>
            <w:proofErr w:type="spellEnd"/>
            <w:r w:rsidR="00DE0126" w:rsidRPr="003912A3">
              <w:t xml:space="preserve"> </w:t>
            </w:r>
            <w:proofErr w:type="spellStart"/>
            <w:r w:rsidR="00DE0126" w:rsidRPr="003912A3">
              <w:t>на</w:t>
            </w:r>
            <w:proofErr w:type="spellEnd"/>
            <w:r w:rsidR="00DE0126" w:rsidRPr="003912A3">
              <w:t xml:space="preserve"> </w:t>
            </w:r>
            <w:proofErr w:type="spellStart"/>
            <w:r w:rsidR="00DE0126" w:rsidRPr="003912A3"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LC-UV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Дигидротриазин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&lt;5 </w:t>
            </w:r>
            <w:proofErr w:type="spellStart"/>
            <w:r w:rsidRPr="00CA103F">
              <w:t>частей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на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proofErr w:type="spellStart"/>
            <w:r w:rsidRPr="003912A3">
              <w:t>не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обнаружено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LC-UV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Цианид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&lt;1 </w:t>
            </w:r>
            <w:proofErr w:type="spellStart"/>
            <w:r w:rsidRPr="00CA103F">
              <w:t>частей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на</w:t>
            </w:r>
            <w:proofErr w:type="spellEnd"/>
            <w:r w:rsidRPr="00CA103F">
              <w:t xml:space="preserve"> </w:t>
            </w:r>
            <w:proofErr w:type="spellStart"/>
            <w:r w:rsidRPr="00CA103F"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proofErr w:type="spellStart"/>
            <w:r w:rsidRPr="003912A3">
              <w:t>соответствует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LC-UV</w:t>
            </w:r>
          </w:p>
        </w:tc>
      </w:tr>
      <w:tr w:rsidR="00C9686D" w:rsidRPr="00A32C3A" w:rsidTr="00764C9F">
        <w:trPr>
          <w:trHeight w:val="366"/>
        </w:trPr>
        <w:tc>
          <w:tcPr>
            <w:tcW w:w="3455" w:type="dxa"/>
          </w:tcPr>
          <w:p w:rsidR="00C9686D" w:rsidRPr="003912A3" w:rsidRDefault="00C9686D" w:rsidP="00C9686D">
            <w:r>
              <w:rPr>
                <w:lang w:val="ru-RU"/>
              </w:rPr>
              <w:t>Н</w:t>
            </w:r>
            <w:proofErr w:type="spellStart"/>
            <w:r w:rsidRPr="003912A3">
              <w:t>еопределенные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примеси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>&lt;0 1%</w:t>
            </w:r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proofErr w:type="spellStart"/>
            <w:r w:rsidRPr="003912A3">
              <w:t>не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обнаружено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CHP2010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3912A3" w:rsidRDefault="00C9686D" w:rsidP="00C9686D">
            <w:r w:rsidRPr="00A32C3A">
              <w:rPr>
                <w:sz w:val="24"/>
                <w:szCs w:val="24"/>
                <w:lang w:val="ru-RU"/>
              </w:rPr>
              <w:t xml:space="preserve">Всего </w:t>
            </w:r>
            <w:proofErr w:type="spellStart"/>
            <w:r w:rsidRPr="003912A3">
              <w:t>неопределенные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примеси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>&lt;1 5%</w:t>
            </w:r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proofErr w:type="spellStart"/>
            <w:r w:rsidRPr="003912A3">
              <w:t>не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обнаружено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CHP2010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Всего примесей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>&lt;2.0%</w:t>
            </w:r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proofErr w:type="spellStart"/>
            <w:r w:rsidRPr="003912A3">
              <w:t>не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обнаружено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CHP2010</w:t>
            </w:r>
          </w:p>
        </w:tc>
      </w:tr>
      <w:tr w:rsidR="00C9686D" w:rsidRPr="00A32C3A" w:rsidTr="00764C9F">
        <w:trPr>
          <w:trHeight w:val="366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Тяжелые металлы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&lt;0,5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&lt;0,5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USP43</w:t>
            </w:r>
          </w:p>
        </w:tc>
      </w:tr>
      <w:tr w:rsidR="00C9686D" w:rsidRPr="00A32C3A" w:rsidTr="00764C9F">
        <w:trPr>
          <w:trHeight w:val="366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r w:rsidRPr="00A32C3A">
              <w:rPr>
                <w:sz w:val="24"/>
                <w:szCs w:val="24"/>
                <w:lang w:val="ru-RU"/>
              </w:rPr>
              <w:t>Мышьяк</w:t>
            </w:r>
            <w:r w:rsidRPr="00A32C3A">
              <w:rPr>
                <w:spacing w:val="-2"/>
                <w:sz w:val="24"/>
                <w:szCs w:val="24"/>
              </w:rPr>
              <w:t xml:space="preserve"> </w:t>
            </w:r>
            <w:r w:rsidRPr="00A32C3A">
              <w:rPr>
                <w:sz w:val="24"/>
                <w:szCs w:val="24"/>
              </w:rPr>
              <w:t>(As)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USP43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Свинец</w:t>
            </w:r>
            <w:proofErr w:type="spellEnd"/>
            <w:r w:rsidRPr="00A32C3A">
              <w:rPr>
                <w:sz w:val="24"/>
                <w:szCs w:val="24"/>
              </w:rPr>
              <w:t xml:space="preserve"> (</w:t>
            </w:r>
            <w:proofErr w:type="spellStart"/>
            <w:r w:rsidRPr="00A32C3A">
              <w:rPr>
                <w:sz w:val="24"/>
                <w:szCs w:val="24"/>
              </w:rPr>
              <w:t>Pb</w:t>
            </w:r>
            <w:proofErr w:type="spellEnd"/>
            <w:r w:rsidRPr="00A32C3A">
              <w:rPr>
                <w:sz w:val="24"/>
                <w:szCs w:val="24"/>
              </w:rPr>
              <w:t>)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USP43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Меркурий</w:t>
            </w:r>
            <w:proofErr w:type="spellEnd"/>
            <w:r w:rsidRPr="00A32C3A">
              <w:rPr>
                <w:spacing w:val="-7"/>
                <w:sz w:val="24"/>
                <w:szCs w:val="24"/>
              </w:rPr>
              <w:t xml:space="preserve"> </w:t>
            </w:r>
            <w:r w:rsidRPr="00A32C3A">
              <w:rPr>
                <w:sz w:val="24"/>
                <w:szCs w:val="24"/>
              </w:rPr>
              <w:t>(Hg)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F91D32" w:rsidRDefault="00C9686D" w:rsidP="00C9686D">
            <w:r w:rsidRPr="00F91D32">
              <w:t>USP43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r w:rsidRPr="00A32C3A">
              <w:rPr>
                <w:sz w:val="24"/>
                <w:szCs w:val="24"/>
                <w:lang w:val="ru-RU"/>
              </w:rPr>
              <w:t>Кадмий</w:t>
            </w:r>
            <w:r w:rsidRPr="00A32C3A">
              <w:rPr>
                <w:spacing w:val="4"/>
                <w:sz w:val="24"/>
                <w:szCs w:val="24"/>
              </w:rPr>
              <w:t xml:space="preserve"> </w:t>
            </w:r>
            <w:r w:rsidRPr="00A32C3A">
              <w:rPr>
                <w:sz w:val="24"/>
                <w:szCs w:val="24"/>
              </w:rPr>
              <w:t>(Cd)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 xml:space="preserve">&lt;0,1 </w:t>
            </w:r>
            <w:proofErr w:type="spellStart"/>
            <w:r>
              <w:t>частей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миллион</w:t>
            </w:r>
            <w:proofErr w:type="spellEnd"/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USP43</w:t>
            </w:r>
          </w:p>
        </w:tc>
      </w:tr>
      <w:tr w:rsidR="00F277C3" w:rsidRPr="00A32C3A" w:rsidTr="00764C9F">
        <w:trPr>
          <w:trHeight w:val="367"/>
        </w:trPr>
        <w:tc>
          <w:tcPr>
            <w:tcW w:w="3455" w:type="dxa"/>
          </w:tcPr>
          <w:p w:rsidR="00F277C3" w:rsidRPr="003912A3" w:rsidRDefault="00F277C3" w:rsidP="00F277C3">
            <w:r>
              <w:rPr>
                <w:lang w:val="ru-RU"/>
              </w:rPr>
              <w:t>Н</w:t>
            </w:r>
            <w:proofErr w:type="spellStart"/>
            <w:r w:rsidRPr="003912A3">
              <w:t>асыпная</w:t>
            </w:r>
            <w:proofErr w:type="spellEnd"/>
            <w:r w:rsidRPr="003912A3">
              <w:t xml:space="preserve"> </w:t>
            </w:r>
            <w:proofErr w:type="spellStart"/>
            <w:r w:rsidRPr="003912A3">
              <w:t>плотность</w:t>
            </w:r>
            <w:proofErr w:type="spellEnd"/>
          </w:p>
        </w:tc>
        <w:tc>
          <w:tcPr>
            <w:tcW w:w="3791" w:type="dxa"/>
            <w:gridSpan w:val="2"/>
          </w:tcPr>
          <w:p w:rsidR="00F277C3" w:rsidRPr="003912A3" w:rsidRDefault="00F277C3" w:rsidP="00F277C3">
            <w:r w:rsidRPr="003912A3">
              <w:t>&gt;430 г/л</w:t>
            </w:r>
          </w:p>
        </w:tc>
        <w:tc>
          <w:tcPr>
            <w:tcW w:w="2694" w:type="dxa"/>
            <w:gridSpan w:val="2"/>
          </w:tcPr>
          <w:p w:rsidR="00F277C3" w:rsidRPr="00734838" w:rsidRDefault="00F277C3" w:rsidP="00F277C3">
            <w:r w:rsidRPr="00734838">
              <w:t>470 г/л</w:t>
            </w:r>
          </w:p>
        </w:tc>
        <w:tc>
          <w:tcPr>
            <w:tcW w:w="1275" w:type="dxa"/>
          </w:tcPr>
          <w:p w:rsidR="00F277C3" w:rsidRPr="003912A3" w:rsidRDefault="00F277C3" w:rsidP="00F277C3"/>
        </w:tc>
      </w:tr>
      <w:tr w:rsidR="00F277C3" w:rsidRPr="00A32C3A" w:rsidTr="00764C9F">
        <w:trPr>
          <w:trHeight w:val="367"/>
        </w:trPr>
        <w:tc>
          <w:tcPr>
            <w:tcW w:w="3455" w:type="dxa"/>
          </w:tcPr>
          <w:p w:rsidR="00F277C3" w:rsidRPr="003912A3" w:rsidRDefault="00F277C3" w:rsidP="00F277C3">
            <w:r>
              <w:rPr>
                <w:lang w:val="ru-RU"/>
              </w:rPr>
              <w:t>П</w:t>
            </w:r>
            <w:proofErr w:type="spellStart"/>
            <w:r w:rsidRPr="003912A3">
              <w:t>лотность</w:t>
            </w:r>
            <w:proofErr w:type="spellEnd"/>
          </w:p>
        </w:tc>
        <w:tc>
          <w:tcPr>
            <w:tcW w:w="3791" w:type="dxa"/>
            <w:gridSpan w:val="2"/>
          </w:tcPr>
          <w:p w:rsidR="00F277C3" w:rsidRPr="003912A3" w:rsidRDefault="00F277C3" w:rsidP="00F277C3">
            <w:r w:rsidRPr="003912A3">
              <w:t>&gt;550г/л</w:t>
            </w:r>
          </w:p>
        </w:tc>
        <w:tc>
          <w:tcPr>
            <w:tcW w:w="2694" w:type="dxa"/>
            <w:gridSpan w:val="2"/>
          </w:tcPr>
          <w:p w:rsidR="00F277C3" w:rsidRDefault="00F277C3" w:rsidP="00F277C3">
            <w:r w:rsidRPr="00734838">
              <w:t>865 г/л</w:t>
            </w:r>
          </w:p>
        </w:tc>
        <w:tc>
          <w:tcPr>
            <w:tcW w:w="1275" w:type="dxa"/>
          </w:tcPr>
          <w:p w:rsidR="00F277C3" w:rsidRPr="003912A3" w:rsidRDefault="00F277C3" w:rsidP="00F277C3"/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Общее</w:t>
            </w:r>
            <w:proofErr w:type="spellEnd"/>
            <w:r w:rsidRPr="00A32C3A">
              <w:rPr>
                <w:sz w:val="24"/>
                <w:szCs w:val="24"/>
              </w:rPr>
              <w:t xml:space="preserve"> </w:t>
            </w:r>
            <w:proofErr w:type="spellStart"/>
            <w:r w:rsidRPr="00A32C3A">
              <w:rPr>
                <w:sz w:val="24"/>
                <w:szCs w:val="24"/>
              </w:rPr>
              <w:t>количество</w:t>
            </w:r>
            <w:proofErr w:type="spellEnd"/>
            <w:r w:rsidRPr="00A32C3A">
              <w:rPr>
                <w:sz w:val="24"/>
                <w:szCs w:val="24"/>
              </w:rPr>
              <w:t xml:space="preserve"> </w:t>
            </w:r>
            <w:proofErr w:type="spellStart"/>
            <w:r w:rsidRPr="00A32C3A">
              <w:rPr>
                <w:sz w:val="24"/>
                <w:szCs w:val="24"/>
              </w:rPr>
              <w:t>бактерий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7D2E9E" w:rsidRDefault="00C9686D" w:rsidP="00C9686D">
            <w:pPr>
              <w:rPr>
                <w:lang w:val="ru-RU"/>
              </w:rPr>
            </w:pPr>
            <w:r w:rsidRPr="003912A3">
              <w:t>&lt;100</w:t>
            </w:r>
            <w:r>
              <w:rPr>
                <w:lang w:val="ru-RU"/>
              </w:rPr>
              <w:t xml:space="preserve"> КОЕ</w:t>
            </w:r>
            <w:r w:rsidRPr="003912A3">
              <w:t>/г</w:t>
            </w:r>
          </w:p>
        </w:tc>
        <w:tc>
          <w:tcPr>
            <w:tcW w:w="2694" w:type="dxa"/>
            <w:gridSpan w:val="2"/>
          </w:tcPr>
          <w:p w:rsidR="00C9686D" w:rsidRPr="007D2E9E" w:rsidRDefault="00C9686D" w:rsidP="00C9686D">
            <w:pPr>
              <w:rPr>
                <w:lang w:val="ru-RU"/>
              </w:rPr>
            </w:pPr>
            <w:r w:rsidRPr="003912A3">
              <w:t>&lt;50</w:t>
            </w:r>
            <w:r>
              <w:rPr>
                <w:lang w:val="ru-RU"/>
              </w:rPr>
              <w:t xml:space="preserve"> КОЕ</w:t>
            </w:r>
            <w:r w:rsidRPr="003912A3">
              <w:t>/г</w:t>
            </w:r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USP2022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 w:line="307" w:lineRule="exact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Дрожжи и плесень</w:t>
            </w:r>
          </w:p>
        </w:tc>
        <w:tc>
          <w:tcPr>
            <w:tcW w:w="3791" w:type="dxa"/>
            <w:gridSpan w:val="2"/>
          </w:tcPr>
          <w:p w:rsidR="00C9686D" w:rsidRPr="007D2E9E" w:rsidRDefault="00C9686D" w:rsidP="00C9686D">
            <w:pPr>
              <w:rPr>
                <w:lang w:val="ru-RU"/>
              </w:rPr>
            </w:pPr>
            <w:r w:rsidRPr="003912A3">
              <w:t>&lt;100</w:t>
            </w:r>
            <w:r>
              <w:rPr>
                <w:lang w:val="ru-RU"/>
              </w:rPr>
              <w:t xml:space="preserve"> КОЕ</w:t>
            </w:r>
            <w:r w:rsidRPr="003912A3">
              <w:t>/г</w:t>
            </w:r>
          </w:p>
        </w:tc>
        <w:tc>
          <w:tcPr>
            <w:tcW w:w="2694" w:type="dxa"/>
            <w:gridSpan w:val="2"/>
          </w:tcPr>
          <w:p w:rsidR="00C9686D" w:rsidRPr="003912A3" w:rsidRDefault="00C9686D" w:rsidP="00C9686D">
            <w:r w:rsidRPr="003912A3">
              <w:t>&lt;50</w:t>
            </w:r>
            <w:r>
              <w:rPr>
                <w:lang w:val="ru-RU"/>
              </w:rPr>
              <w:t xml:space="preserve"> КОЕ</w:t>
            </w:r>
            <w:r w:rsidRPr="003912A3">
              <w:t>/г</w:t>
            </w:r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USP2022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r w:rsidRPr="00A32C3A">
              <w:rPr>
                <w:sz w:val="24"/>
                <w:szCs w:val="24"/>
                <w:lang w:val="ru-RU"/>
              </w:rPr>
              <w:t>Кишечная палочка</w:t>
            </w:r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>
              <w:rPr>
                <w:lang w:val="ru-RU"/>
              </w:rPr>
              <w:t>Н</w:t>
            </w:r>
            <w:proofErr w:type="spellStart"/>
            <w:r>
              <w:t>егативно</w:t>
            </w:r>
            <w:proofErr w:type="spellEnd"/>
          </w:p>
        </w:tc>
        <w:tc>
          <w:tcPr>
            <w:tcW w:w="2694" w:type="dxa"/>
            <w:gridSpan w:val="2"/>
          </w:tcPr>
          <w:p w:rsidR="00C9686D" w:rsidRDefault="00C9686D" w:rsidP="00C9686D">
            <w:r w:rsidRPr="00FC67DD">
              <w:rPr>
                <w:lang w:val="ru-RU"/>
              </w:rPr>
              <w:t>Н</w:t>
            </w:r>
            <w:proofErr w:type="spellStart"/>
            <w:r w:rsidRPr="00FC67DD">
              <w:t>егативно</w:t>
            </w:r>
            <w:proofErr w:type="spellEnd"/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USP2022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32C3A">
              <w:rPr>
                <w:sz w:val="24"/>
                <w:szCs w:val="24"/>
                <w:lang w:val="ru-RU"/>
              </w:rPr>
              <w:t>Салмонелла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>
              <w:rPr>
                <w:lang w:val="ru-RU"/>
              </w:rPr>
              <w:t>Н</w:t>
            </w:r>
            <w:proofErr w:type="spellStart"/>
            <w:r>
              <w:t>егативно</w:t>
            </w:r>
            <w:proofErr w:type="spellEnd"/>
            <w:r w:rsidRPr="003912A3">
              <w:t xml:space="preserve"> /</w:t>
            </w:r>
            <w:r>
              <w:rPr>
                <w:lang w:val="ru-RU"/>
              </w:rPr>
              <w:t xml:space="preserve"> </w:t>
            </w:r>
            <w:r w:rsidRPr="003912A3">
              <w:t>25 г</w:t>
            </w:r>
          </w:p>
        </w:tc>
        <w:tc>
          <w:tcPr>
            <w:tcW w:w="2694" w:type="dxa"/>
            <w:gridSpan w:val="2"/>
          </w:tcPr>
          <w:p w:rsidR="00C9686D" w:rsidRDefault="00C9686D" w:rsidP="00C9686D">
            <w:r w:rsidRPr="00FC67DD">
              <w:rPr>
                <w:lang w:val="ru-RU"/>
              </w:rPr>
              <w:t>Н</w:t>
            </w:r>
            <w:proofErr w:type="spellStart"/>
            <w:r w:rsidRPr="00FC67DD">
              <w:t>егативно</w:t>
            </w:r>
            <w:proofErr w:type="spellEnd"/>
          </w:p>
        </w:tc>
        <w:tc>
          <w:tcPr>
            <w:tcW w:w="1275" w:type="dxa"/>
          </w:tcPr>
          <w:p w:rsidR="00C9686D" w:rsidRPr="003912A3" w:rsidRDefault="00C9686D" w:rsidP="00C9686D">
            <w:r w:rsidRPr="003912A3">
              <w:t>USP2022</w:t>
            </w:r>
          </w:p>
        </w:tc>
      </w:tr>
      <w:tr w:rsidR="00C9686D" w:rsidRPr="00A32C3A" w:rsidTr="00764C9F">
        <w:trPr>
          <w:trHeight w:val="367"/>
        </w:trPr>
        <w:tc>
          <w:tcPr>
            <w:tcW w:w="3455" w:type="dxa"/>
          </w:tcPr>
          <w:p w:rsidR="00C9686D" w:rsidRPr="00A32C3A" w:rsidRDefault="00C9686D" w:rsidP="00C9686D">
            <w:pPr>
              <w:pStyle w:val="TableParagraph"/>
              <w:spacing w:before="0"/>
              <w:ind w:left="0"/>
              <w:contextualSpacing/>
              <w:mirrorIndents/>
              <w:jc w:val="left"/>
              <w:rPr>
                <w:sz w:val="24"/>
                <w:szCs w:val="24"/>
              </w:rPr>
            </w:pPr>
            <w:proofErr w:type="spellStart"/>
            <w:r w:rsidRPr="00A32C3A">
              <w:rPr>
                <w:sz w:val="24"/>
                <w:szCs w:val="24"/>
              </w:rPr>
              <w:t>S.aureus</w:t>
            </w:r>
            <w:proofErr w:type="spellEnd"/>
          </w:p>
        </w:tc>
        <w:tc>
          <w:tcPr>
            <w:tcW w:w="3791" w:type="dxa"/>
            <w:gridSpan w:val="2"/>
          </w:tcPr>
          <w:p w:rsidR="00C9686D" w:rsidRPr="003912A3" w:rsidRDefault="00C9686D" w:rsidP="00C9686D">
            <w:r>
              <w:rPr>
                <w:lang w:val="ru-RU"/>
              </w:rPr>
              <w:t>Н</w:t>
            </w:r>
            <w:proofErr w:type="spellStart"/>
            <w:r>
              <w:t>егативно</w:t>
            </w:r>
            <w:proofErr w:type="spellEnd"/>
          </w:p>
        </w:tc>
        <w:tc>
          <w:tcPr>
            <w:tcW w:w="2694" w:type="dxa"/>
            <w:gridSpan w:val="2"/>
          </w:tcPr>
          <w:p w:rsidR="00C9686D" w:rsidRDefault="00C9686D" w:rsidP="00C9686D">
            <w:r w:rsidRPr="00FC67DD">
              <w:rPr>
                <w:lang w:val="ru-RU"/>
              </w:rPr>
              <w:t>Н</w:t>
            </w:r>
            <w:proofErr w:type="spellStart"/>
            <w:r w:rsidRPr="00FC67DD">
              <w:t>егативно</w:t>
            </w:r>
            <w:proofErr w:type="spellEnd"/>
          </w:p>
        </w:tc>
        <w:tc>
          <w:tcPr>
            <w:tcW w:w="1275" w:type="dxa"/>
          </w:tcPr>
          <w:p w:rsidR="00C9686D" w:rsidRDefault="00C9686D" w:rsidP="00C9686D">
            <w:r w:rsidRPr="003912A3">
              <w:t>USP2022</w:t>
            </w:r>
          </w:p>
        </w:tc>
      </w:tr>
      <w:tr w:rsidR="00764C9F" w:rsidRPr="00A32C3A" w:rsidTr="00764C9F">
        <w:trPr>
          <w:trHeight w:val="367"/>
        </w:trPr>
        <w:tc>
          <w:tcPr>
            <w:tcW w:w="3455" w:type="dxa"/>
          </w:tcPr>
          <w:p w:rsidR="00764C9F" w:rsidRPr="00764C9F" w:rsidRDefault="00764C9F" w:rsidP="00764C9F">
            <w:pPr>
              <w:pStyle w:val="TableParagraph"/>
              <w:spacing w:before="0"/>
              <w:ind w:left="0"/>
              <w:contextualSpacing/>
              <w:mirrorIndents/>
              <w:rPr>
                <w:b/>
                <w:sz w:val="24"/>
                <w:szCs w:val="24"/>
              </w:rPr>
            </w:pPr>
            <w:r w:rsidRPr="00764C9F">
              <w:rPr>
                <w:b/>
                <w:sz w:val="24"/>
                <w:szCs w:val="24"/>
                <w:lang w:val="ru-RU"/>
              </w:rPr>
              <w:t>Заключение: одобрено</w:t>
            </w:r>
          </w:p>
        </w:tc>
        <w:tc>
          <w:tcPr>
            <w:tcW w:w="3791" w:type="dxa"/>
            <w:gridSpan w:val="2"/>
          </w:tcPr>
          <w:p w:rsidR="00764C9F" w:rsidRPr="00764C9F" w:rsidRDefault="00764C9F" w:rsidP="00764C9F">
            <w:pPr>
              <w:rPr>
                <w:b/>
              </w:rPr>
            </w:pPr>
            <w:proofErr w:type="spellStart"/>
            <w:r w:rsidRPr="00764C9F">
              <w:rPr>
                <w:b/>
              </w:rPr>
              <w:t>Ма</w:t>
            </w:r>
            <w:proofErr w:type="spellEnd"/>
            <w:r w:rsidRPr="00764C9F">
              <w:rPr>
                <w:b/>
              </w:rPr>
              <w:t xml:space="preserve"> </w:t>
            </w:r>
            <w:proofErr w:type="spellStart"/>
            <w:r w:rsidRPr="00764C9F">
              <w:rPr>
                <w:b/>
              </w:rPr>
              <w:t>Янь</w:t>
            </w:r>
            <w:proofErr w:type="spellEnd"/>
          </w:p>
        </w:tc>
        <w:tc>
          <w:tcPr>
            <w:tcW w:w="2694" w:type="dxa"/>
            <w:gridSpan w:val="2"/>
          </w:tcPr>
          <w:p w:rsidR="00764C9F" w:rsidRPr="00764C9F" w:rsidRDefault="00764C9F" w:rsidP="00764C9F">
            <w:pPr>
              <w:rPr>
                <w:b/>
              </w:rPr>
            </w:pPr>
            <w:proofErr w:type="spellStart"/>
            <w:r w:rsidRPr="00764C9F">
              <w:rPr>
                <w:b/>
              </w:rPr>
              <w:t>Аналитик</w:t>
            </w:r>
            <w:proofErr w:type="spellEnd"/>
          </w:p>
        </w:tc>
        <w:tc>
          <w:tcPr>
            <w:tcW w:w="1275" w:type="dxa"/>
          </w:tcPr>
          <w:p w:rsidR="00764C9F" w:rsidRPr="00764C9F" w:rsidRDefault="00764C9F" w:rsidP="00764C9F">
            <w:pPr>
              <w:rPr>
                <w:b/>
              </w:rPr>
            </w:pPr>
            <w:proofErr w:type="spellStart"/>
            <w:r w:rsidRPr="00764C9F">
              <w:rPr>
                <w:b/>
              </w:rPr>
              <w:t>Яо</w:t>
            </w:r>
            <w:proofErr w:type="spellEnd"/>
            <w:r w:rsidRPr="00764C9F">
              <w:rPr>
                <w:b/>
              </w:rPr>
              <w:t xml:space="preserve"> </w:t>
            </w:r>
            <w:proofErr w:type="spellStart"/>
            <w:r w:rsidRPr="00764C9F">
              <w:rPr>
                <w:b/>
              </w:rPr>
              <w:t>Хайцзю</w:t>
            </w:r>
            <w:proofErr w:type="spellEnd"/>
          </w:p>
        </w:tc>
      </w:tr>
    </w:tbl>
    <w:p w:rsidR="00934B84" w:rsidRPr="00A32C3A" w:rsidRDefault="00934B84" w:rsidP="00A32C3A">
      <w:pPr>
        <w:contextualSpacing/>
        <w:mirrorIndents/>
        <w:jc w:val="center"/>
        <w:rPr>
          <w:sz w:val="24"/>
          <w:szCs w:val="24"/>
          <w:lang w:val="ru-RU"/>
        </w:rPr>
      </w:pPr>
    </w:p>
    <w:sectPr w:rsidR="00934B84" w:rsidRPr="00A32C3A">
      <w:type w:val="continuous"/>
      <w:pgSz w:w="11910" w:h="16840"/>
      <w:pgMar w:top="8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0"/>
    <w:rsid w:val="00015EFA"/>
    <w:rsid w:val="00021B32"/>
    <w:rsid w:val="000E71AD"/>
    <w:rsid w:val="00140050"/>
    <w:rsid w:val="00147786"/>
    <w:rsid w:val="00153C15"/>
    <w:rsid w:val="00196A3D"/>
    <w:rsid w:val="00200D2F"/>
    <w:rsid w:val="00244B56"/>
    <w:rsid w:val="002526FA"/>
    <w:rsid w:val="00320B60"/>
    <w:rsid w:val="00335878"/>
    <w:rsid w:val="0034713F"/>
    <w:rsid w:val="00383096"/>
    <w:rsid w:val="00392A0F"/>
    <w:rsid w:val="003C4AEA"/>
    <w:rsid w:val="003E4D0C"/>
    <w:rsid w:val="00415DEA"/>
    <w:rsid w:val="004545C5"/>
    <w:rsid w:val="00456BA1"/>
    <w:rsid w:val="00466D90"/>
    <w:rsid w:val="004838B2"/>
    <w:rsid w:val="00541E2B"/>
    <w:rsid w:val="00544F74"/>
    <w:rsid w:val="00585CAE"/>
    <w:rsid w:val="005C43A9"/>
    <w:rsid w:val="006140B3"/>
    <w:rsid w:val="00620837"/>
    <w:rsid w:val="00654C7E"/>
    <w:rsid w:val="00680E30"/>
    <w:rsid w:val="006A4CDE"/>
    <w:rsid w:val="006A7FF4"/>
    <w:rsid w:val="006D7D74"/>
    <w:rsid w:val="00706561"/>
    <w:rsid w:val="00750C4D"/>
    <w:rsid w:val="00764C9F"/>
    <w:rsid w:val="0078201D"/>
    <w:rsid w:val="00934B84"/>
    <w:rsid w:val="00940519"/>
    <w:rsid w:val="00996CDE"/>
    <w:rsid w:val="00A10D73"/>
    <w:rsid w:val="00A32C3A"/>
    <w:rsid w:val="00A74486"/>
    <w:rsid w:val="00A85FEF"/>
    <w:rsid w:val="00B870C2"/>
    <w:rsid w:val="00BA7D8D"/>
    <w:rsid w:val="00BB0CDE"/>
    <w:rsid w:val="00BE60F1"/>
    <w:rsid w:val="00C238B5"/>
    <w:rsid w:val="00C664C4"/>
    <w:rsid w:val="00C9686D"/>
    <w:rsid w:val="00CB3936"/>
    <w:rsid w:val="00CE1621"/>
    <w:rsid w:val="00CE2025"/>
    <w:rsid w:val="00CF7A11"/>
    <w:rsid w:val="00D03C44"/>
    <w:rsid w:val="00D15C25"/>
    <w:rsid w:val="00DB2F61"/>
    <w:rsid w:val="00DE0126"/>
    <w:rsid w:val="00DE5F8F"/>
    <w:rsid w:val="00E47885"/>
    <w:rsid w:val="00E64497"/>
    <w:rsid w:val="00EF558C"/>
    <w:rsid w:val="00F277C3"/>
    <w:rsid w:val="00F3669D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A042"/>
  <w15:docId w15:val="{FB3062FE-DAD8-45B2-8E3D-D4EB4BFE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3"/>
      <w:ind w:left="210"/>
      <w:jc w:val="center"/>
    </w:pPr>
  </w:style>
  <w:style w:type="character" w:customStyle="1" w:styleId="2">
    <w:name w:val="Основной текст (2)_"/>
    <w:basedOn w:val="a0"/>
    <w:link w:val="20"/>
    <w:rsid w:val="00764C9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TimesNewRoman10pt">
    <w:name w:val="Основной текст (2) + Times New Roman;10 pt;Полужирный"/>
    <w:basedOn w:val="2"/>
    <w:rsid w:val="00764C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764C9F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2TimesNewRoman">
    <w:name w:val="Основной текст (2) + Times New Roman"/>
    <w:basedOn w:val="2"/>
    <w:rsid w:val="00764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Александр Рассказов</cp:lastModifiedBy>
  <cp:revision>25</cp:revision>
  <dcterms:created xsi:type="dcterms:W3CDTF">2025-06-06T06:19:00Z</dcterms:created>
  <dcterms:modified xsi:type="dcterms:W3CDTF">2025-08-19T11:05:00Z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2022-05-26T00:00:00Z</vt:filetime>
  </property>
</Properties>
</file>