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7F" w:rsidRDefault="000F3A8F" w:rsidP="000F3A8F">
      <w:pPr>
        <w:jc w:val="center"/>
        <w:rPr>
          <w:b/>
        </w:rPr>
      </w:pPr>
      <w:r w:rsidRPr="00F67882">
        <w:rPr>
          <w:b/>
        </w:rPr>
        <w:t>ПАСПОРТ ИЗДЕЛИЯ</w:t>
      </w:r>
    </w:p>
    <w:p w:rsidR="00F67882" w:rsidRPr="004771A1" w:rsidRDefault="00F67882" w:rsidP="000F3A8F">
      <w:pPr>
        <w:jc w:val="center"/>
        <w:rPr>
          <w:b/>
        </w:rPr>
      </w:pPr>
      <w:r>
        <w:rPr>
          <w:b/>
        </w:rPr>
        <w:t>Для модел</w:t>
      </w:r>
      <w:r w:rsidR="002E18D6">
        <w:rPr>
          <w:b/>
        </w:rPr>
        <w:t xml:space="preserve">и </w:t>
      </w:r>
      <w:r w:rsidR="002E18D6">
        <w:rPr>
          <w:b/>
          <w:lang w:val="en-US"/>
        </w:rPr>
        <w:t>AVF</w:t>
      </w:r>
      <w:r w:rsidR="002E18D6" w:rsidRPr="004771A1">
        <w:rPr>
          <w:b/>
        </w:rPr>
        <w:t>-1142</w:t>
      </w:r>
      <w:r w:rsidR="002E18D6">
        <w:rPr>
          <w:b/>
          <w:lang w:val="en-US"/>
        </w:rPr>
        <w:t>C</w:t>
      </w:r>
    </w:p>
    <w:p w:rsidR="000F3A8F" w:rsidRPr="00F67882" w:rsidRDefault="00F67882">
      <w:pPr>
        <w:rPr>
          <w:b/>
        </w:rPr>
      </w:pPr>
      <w:r>
        <w:rPr>
          <w:b/>
        </w:rPr>
        <w:t xml:space="preserve">Уважаемый покупатель! </w:t>
      </w:r>
    </w:p>
    <w:p w:rsidR="000F3A8F" w:rsidRDefault="000F3A8F">
      <w:r>
        <w:t xml:space="preserve">Благодарим Вас за выбор нашей продукции. Изделие изготовлено </w:t>
      </w:r>
      <w:r w:rsidR="00F67882">
        <w:t xml:space="preserve">в соответствии с современными техническими стандартами и отвечает строительным нормам. Наша продукция прослужит Вам долго при соблюдении условий установки и эксплуатации изделия. </w:t>
      </w:r>
    </w:p>
    <w:p w:rsidR="00F67882" w:rsidRDefault="00F67882"/>
    <w:p w:rsidR="00F67882" w:rsidRPr="00F67882" w:rsidRDefault="00F67882">
      <w:pPr>
        <w:rPr>
          <w:b/>
        </w:rPr>
      </w:pPr>
      <w:r w:rsidRPr="00F67882">
        <w:rPr>
          <w:b/>
        </w:rPr>
        <w:t>Комплект поставки</w:t>
      </w:r>
    </w:p>
    <w:p w:rsidR="00F67882" w:rsidRDefault="00F67882">
      <w:r>
        <w:t xml:space="preserve">Смеситель – 1 шт. </w:t>
      </w:r>
    </w:p>
    <w:p w:rsidR="00F67882" w:rsidRDefault="00F67882">
      <w:r>
        <w:t xml:space="preserve">Комплект крепления – 1 шт. </w:t>
      </w:r>
    </w:p>
    <w:p w:rsidR="00F67882" w:rsidRDefault="00F67882" w:rsidP="00F67882">
      <w:r>
        <w:t xml:space="preserve">Паспорт изделия – 1 шт. </w:t>
      </w:r>
    </w:p>
    <w:p w:rsidR="00F67882" w:rsidRDefault="00F67882" w:rsidP="00F67882"/>
    <w:p w:rsidR="00F67882" w:rsidRPr="003129ED" w:rsidRDefault="00F67882">
      <w:pPr>
        <w:rPr>
          <w:b/>
        </w:rPr>
      </w:pPr>
      <w:r w:rsidRPr="003129ED">
        <w:rPr>
          <w:b/>
        </w:rPr>
        <w:t>Технические характеристики</w:t>
      </w:r>
    </w:p>
    <w:p w:rsidR="003129ED" w:rsidRDefault="00F67882">
      <w:r>
        <w:t xml:space="preserve">Материал корпуса </w:t>
      </w:r>
      <w:r w:rsidR="003129ED">
        <w:t>– цинковый сплав, рабочее давление</w:t>
      </w:r>
      <w:r w:rsidR="002E18D6">
        <w:t xml:space="preserve"> </w:t>
      </w:r>
      <w:r w:rsidR="003129ED">
        <w:t>–</w:t>
      </w:r>
      <w:r w:rsidR="002E18D6">
        <w:t xml:space="preserve"> 0.8 мПа</w:t>
      </w:r>
      <w:r w:rsidR="003129ED">
        <w:t xml:space="preserve">, тип управления – </w:t>
      </w:r>
      <w:proofErr w:type="spellStart"/>
      <w:r w:rsidR="003129ED">
        <w:t>однорычажный</w:t>
      </w:r>
      <w:proofErr w:type="spellEnd"/>
      <w:r w:rsidR="003129ED">
        <w:t xml:space="preserve">, излив – высокий гибкий, </w:t>
      </w:r>
      <w:r w:rsidR="00CB76C3">
        <w:t xml:space="preserve">керамический </w:t>
      </w:r>
      <w:r w:rsidR="003129ED">
        <w:t>картридж –</w:t>
      </w:r>
      <w:r w:rsidR="002E18D6">
        <w:t xml:space="preserve"> 40 мм, цвет – хром.</w:t>
      </w:r>
    </w:p>
    <w:p w:rsidR="003129ED" w:rsidRDefault="003129ED"/>
    <w:p w:rsidR="003129ED" w:rsidRPr="003129ED" w:rsidRDefault="003129ED">
      <w:pPr>
        <w:rPr>
          <w:b/>
        </w:rPr>
      </w:pPr>
      <w:r w:rsidRPr="003129ED">
        <w:rPr>
          <w:b/>
        </w:rPr>
        <w:t>Назначение</w:t>
      </w:r>
    </w:p>
    <w:p w:rsidR="003129ED" w:rsidRDefault="003129ED">
      <w:r>
        <w:t>Смеситель предназначен для подачи воды на кухне.</w:t>
      </w:r>
    </w:p>
    <w:p w:rsidR="003129ED" w:rsidRDefault="003129ED">
      <w:r>
        <w:t xml:space="preserve">Материалы изготовления: цинковый сплав, </w:t>
      </w:r>
      <w:r>
        <w:rPr>
          <w:lang w:val="en-US"/>
        </w:rPr>
        <w:t>ABS</w:t>
      </w:r>
      <w:r>
        <w:t xml:space="preserve">-пластик. </w:t>
      </w:r>
    </w:p>
    <w:p w:rsidR="003129ED" w:rsidRDefault="003129ED"/>
    <w:p w:rsidR="003129ED" w:rsidRDefault="003129ED">
      <w:r w:rsidRPr="003129ED">
        <w:rPr>
          <w:b/>
        </w:rPr>
        <w:t>Примечание:</w:t>
      </w:r>
      <w:r>
        <w:t xml:space="preserve"> производитель оставляет за собой право без предварительного уведомления изменять технические характеристики изделия, не влияющие на его качества и функциональное назначение. </w:t>
      </w:r>
    </w:p>
    <w:p w:rsidR="003129ED" w:rsidRDefault="003129ED"/>
    <w:p w:rsidR="003129ED" w:rsidRPr="002E18D6" w:rsidRDefault="003129ED">
      <w:pPr>
        <w:rPr>
          <w:b/>
        </w:rPr>
      </w:pPr>
      <w:r w:rsidRPr="002E18D6">
        <w:rPr>
          <w:b/>
        </w:rPr>
        <w:t>Установка смесителя</w:t>
      </w:r>
    </w:p>
    <w:p w:rsidR="003129ED" w:rsidRDefault="003129ED">
      <w:r>
        <w:t xml:space="preserve">Во избежание проблем, мы настоятельно рекомендуем прибегнуть к услугам квалифицированных специалистов для корректной установки изделия. 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Отключите систему водоснабжения;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Закрепите смеситель на санитарно-техническом изделии при помощи входящего в комплект крепежа;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Подсоедините гибкие подводки к смесителю, а затем к системе водоснабжения;</w:t>
      </w:r>
    </w:p>
    <w:p w:rsidR="003129ED" w:rsidRDefault="003129ED" w:rsidP="007D2617">
      <w:pPr>
        <w:pStyle w:val="a3"/>
        <w:numPr>
          <w:ilvl w:val="0"/>
          <w:numId w:val="1"/>
        </w:numPr>
      </w:pPr>
      <w:r>
        <w:t>Рекомендовано подключение холодной воды справа, горячей – слева</w:t>
      </w:r>
      <w:r w:rsidR="007D2617">
        <w:t xml:space="preserve">. </w:t>
      </w:r>
      <w:r w:rsidRPr="007D2617">
        <w:rPr>
          <w:b/>
        </w:rPr>
        <w:t>Важно! Гибкую проводку следует вкручивать в корпус смесителя вручную, без использования инструментов и приложения чрезмерных усилий</w:t>
      </w:r>
      <w:r>
        <w:t>;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Открутите аэратор;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Подключение смесителя следует проводить со снятым аэратором во избежание засорения аэратора при спуске воды;</w:t>
      </w:r>
    </w:p>
    <w:p w:rsidR="003129ED" w:rsidRDefault="003129ED" w:rsidP="007D2617">
      <w:pPr>
        <w:pStyle w:val="a3"/>
        <w:numPr>
          <w:ilvl w:val="0"/>
          <w:numId w:val="1"/>
        </w:numPr>
      </w:pPr>
      <w:r>
        <w:lastRenderedPageBreak/>
        <w:t>Откройте подачу воды в системе водоснабжения и проверьте герметичность соединения всех элементов при закрытом смесителе;</w:t>
      </w:r>
    </w:p>
    <w:p w:rsidR="003129ED" w:rsidRDefault="003129ED" w:rsidP="003129ED">
      <w:pPr>
        <w:pStyle w:val="a3"/>
        <w:numPr>
          <w:ilvl w:val="0"/>
          <w:numId w:val="1"/>
        </w:numPr>
      </w:pPr>
      <w:r>
        <w:t>Откройте смеситель на небольшой промежуток времени, после чего установите аэратор;</w:t>
      </w:r>
    </w:p>
    <w:p w:rsidR="007D2617" w:rsidRPr="007D2617" w:rsidRDefault="003129ED" w:rsidP="003129ED">
      <w:pPr>
        <w:pStyle w:val="a3"/>
        <w:numPr>
          <w:ilvl w:val="0"/>
          <w:numId w:val="1"/>
        </w:numPr>
        <w:rPr>
          <w:b/>
        </w:rPr>
      </w:pPr>
      <w:r>
        <w:t xml:space="preserve"> </w:t>
      </w:r>
      <w:r w:rsidR="007D2617" w:rsidRPr="007D2617">
        <w:rPr>
          <w:b/>
        </w:rPr>
        <w:t xml:space="preserve">Важно! При установке смесителя нельзя скручивать / перегибать подводку. </w:t>
      </w:r>
    </w:p>
    <w:p w:rsidR="007D2617" w:rsidRDefault="007D2617" w:rsidP="007D2617"/>
    <w:p w:rsidR="007D2617" w:rsidRPr="002E18D6" w:rsidRDefault="007D2617" w:rsidP="007D2617">
      <w:pPr>
        <w:rPr>
          <w:b/>
        </w:rPr>
      </w:pPr>
      <w:r w:rsidRPr="002E18D6">
        <w:rPr>
          <w:b/>
        </w:rPr>
        <w:t>ВНИМАНИЕ!</w:t>
      </w:r>
    </w:p>
    <w:p w:rsidR="003129ED" w:rsidRDefault="002E18D6" w:rsidP="007D2617">
      <w:r>
        <w:t>Для исправного функционирования смесителя необходимы следующие характеристики системы водоснабжения:</w:t>
      </w:r>
    </w:p>
    <w:p w:rsidR="002E18D6" w:rsidRDefault="002E18D6" w:rsidP="002E18D6">
      <w:pPr>
        <w:pStyle w:val="a3"/>
        <w:numPr>
          <w:ilvl w:val="0"/>
          <w:numId w:val="2"/>
        </w:numPr>
      </w:pPr>
      <w:r>
        <w:t>Проточное давление 0.15-0.8 мПа; если давление в системе не соответствует этим нормам, рекомендуется использовать редуктор для понижения давления;</w:t>
      </w:r>
    </w:p>
    <w:p w:rsidR="002E18D6" w:rsidRDefault="002E18D6" w:rsidP="002E18D6">
      <w:pPr>
        <w:pStyle w:val="a3"/>
        <w:numPr>
          <w:ilvl w:val="0"/>
          <w:numId w:val="2"/>
        </w:numPr>
      </w:pPr>
      <w:r>
        <w:t>Максимально допустимая температура горячей воды - +90С;</w:t>
      </w:r>
    </w:p>
    <w:p w:rsidR="002E18D6" w:rsidRDefault="002E18D6" w:rsidP="002E18D6">
      <w:pPr>
        <w:pStyle w:val="a3"/>
        <w:numPr>
          <w:ilvl w:val="0"/>
          <w:numId w:val="2"/>
        </w:numPr>
      </w:pPr>
      <w:r>
        <w:t>Разница давления между ГВС и ХГС не должна превышать 1 Бар</w:t>
      </w:r>
      <w:r w:rsidR="002840C0">
        <w:t>;</w:t>
      </w:r>
    </w:p>
    <w:p w:rsidR="002E18D6" w:rsidRDefault="002E18D6" w:rsidP="002E18D6">
      <w:pPr>
        <w:pStyle w:val="a3"/>
        <w:numPr>
          <w:ilvl w:val="0"/>
          <w:numId w:val="2"/>
        </w:numPr>
      </w:pPr>
      <w:r>
        <w:t>Во избежание попадания в сантехнические изделия окалины, песка и другого мусора, появляющегося в трубах в процессе их эксплуатации, необходима установка и периодическая чистка фильтров очистки воды от механических примесей.</w:t>
      </w:r>
    </w:p>
    <w:p w:rsidR="002E18D6" w:rsidRDefault="002E18D6" w:rsidP="002E18D6"/>
    <w:p w:rsidR="002E18D6" w:rsidRPr="002E18D6" w:rsidRDefault="002E18D6" w:rsidP="002E18D6">
      <w:pPr>
        <w:rPr>
          <w:b/>
        </w:rPr>
      </w:pPr>
      <w:r w:rsidRPr="002E18D6">
        <w:rPr>
          <w:b/>
        </w:rPr>
        <w:t>Уход за изделием</w:t>
      </w:r>
    </w:p>
    <w:p w:rsidR="002E18D6" w:rsidRDefault="002E18D6" w:rsidP="002E18D6">
      <w:r>
        <w:t>Для того, чтобы сохранить поверхность изделия в наилучшем состоянии, необходимо следовать следующим правилам:</w:t>
      </w:r>
    </w:p>
    <w:p w:rsidR="002E18D6" w:rsidRDefault="002E18D6" w:rsidP="002E18D6">
      <w:pPr>
        <w:pStyle w:val="a3"/>
        <w:numPr>
          <w:ilvl w:val="0"/>
          <w:numId w:val="3"/>
        </w:numPr>
      </w:pPr>
      <w:r>
        <w:t>Поверхность необходимо регулярно очищать при помощи моющих средств для хромированных поверхностей или мыльным раствором;</w:t>
      </w:r>
    </w:p>
    <w:p w:rsidR="002E18D6" w:rsidRDefault="002E18D6" w:rsidP="002E18D6">
      <w:pPr>
        <w:pStyle w:val="a3"/>
        <w:numPr>
          <w:ilvl w:val="0"/>
          <w:numId w:val="3"/>
        </w:numPr>
      </w:pPr>
      <w:r>
        <w:t>Запрещается использовать жесткие абразивные материалы, а также высококонцентрированные кислоты, щелочи, ацетон и хлорсодержащие компоненты вещества;</w:t>
      </w:r>
    </w:p>
    <w:p w:rsidR="002E18D6" w:rsidRDefault="002E18D6" w:rsidP="002E18D6">
      <w:pPr>
        <w:pStyle w:val="a3"/>
        <w:numPr>
          <w:ilvl w:val="0"/>
          <w:numId w:val="3"/>
        </w:numPr>
      </w:pPr>
      <w:r>
        <w:t>Периодически снимайте и очищайте аэратор. При наличии известкового налета используйте раствор уксуса для промывки.</w:t>
      </w:r>
    </w:p>
    <w:p w:rsidR="002E18D6" w:rsidRDefault="002E18D6" w:rsidP="002E18D6"/>
    <w:p w:rsidR="002E18D6" w:rsidRPr="002E18D6" w:rsidRDefault="002E18D6" w:rsidP="002E18D6">
      <w:pPr>
        <w:rPr>
          <w:b/>
        </w:rPr>
      </w:pPr>
      <w:r w:rsidRPr="002E18D6">
        <w:rPr>
          <w:b/>
        </w:rPr>
        <w:t>Неисправности</w:t>
      </w:r>
    </w:p>
    <w:p w:rsidR="002E18D6" w:rsidRDefault="002E18D6" w:rsidP="002E18D6">
      <w:r>
        <w:t>При наличии неисправностей необходимо обратиться к специалистам по сантехническим работам.</w:t>
      </w:r>
    </w:p>
    <w:p w:rsidR="002E18D6" w:rsidRDefault="002E18D6" w:rsidP="002E18D6"/>
    <w:p w:rsidR="002E18D6" w:rsidRPr="00CB76C3" w:rsidRDefault="002E18D6" w:rsidP="002E18D6">
      <w:pPr>
        <w:rPr>
          <w:b/>
        </w:rPr>
      </w:pPr>
      <w:r w:rsidRPr="00CB76C3">
        <w:rPr>
          <w:b/>
        </w:rPr>
        <w:t>Транспортировка и хранение</w:t>
      </w:r>
    </w:p>
    <w:p w:rsidR="002E18D6" w:rsidRDefault="00CB76C3" w:rsidP="002E18D6">
      <w:r>
        <w:t xml:space="preserve">Очищенное изделие должно храниться в упаковке изготовителя в сухих отапливаемых помещениях при температуре окружающей среды от 0С до +40С, относительной влажности воздуха не более 80% и отсутствии прямого воздействия атмосферных осадков. Изделие должно храниться вне досягаемости детей и домашних животных. Транспортировка изделия производится в коробках или кейсах в закрытых транспортных средствах в соответствии с правилами перевозки грузов, действующих на транспорте данного вида. Условия хранения и транспортировки должны исключать возможность механических повреждений и </w:t>
      </w:r>
      <w:r w:rsidR="004771A1">
        <w:t>воздействия</w:t>
      </w:r>
      <w:r>
        <w:t xml:space="preserve"> атмосферных осадков.</w:t>
      </w:r>
    </w:p>
    <w:p w:rsidR="00CB76C3" w:rsidRDefault="00CB76C3" w:rsidP="002E18D6"/>
    <w:p w:rsidR="00CB76C3" w:rsidRPr="009E7FA3" w:rsidRDefault="00CB76C3" w:rsidP="002E18D6">
      <w:pPr>
        <w:rPr>
          <w:b/>
        </w:rPr>
      </w:pPr>
      <w:r w:rsidRPr="009E7FA3">
        <w:rPr>
          <w:b/>
        </w:rPr>
        <w:lastRenderedPageBreak/>
        <w:t xml:space="preserve">Утилизация </w:t>
      </w:r>
    </w:p>
    <w:p w:rsidR="002E18D6" w:rsidRDefault="00CB76C3" w:rsidP="002E18D6">
      <w:r>
        <w:t xml:space="preserve">Изделие подлежит сдаче на утилизацию в соответствующий пункт приема для последующей переработки и утилизации в </w:t>
      </w:r>
      <w:r w:rsidR="003356CA">
        <w:t>соответствии с</w:t>
      </w:r>
      <w:r>
        <w:t xml:space="preserve"> федеральным или региональным законодательством. </w:t>
      </w:r>
      <w:r w:rsidR="003356CA">
        <w:t xml:space="preserve">Более подробную информацию об утилизации и пунктах приема данного продукта можно получить в местных муниципальных органах или на предприятиях по вывозу бытового мусора. </w:t>
      </w:r>
    </w:p>
    <w:p w:rsidR="002E18D6" w:rsidRDefault="002E18D6" w:rsidP="002E18D6">
      <w:r>
        <w:t xml:space="preserve">  </w:t>
      </w:r>
    </w:p>
    <w:p w:rsidR="009E7FA3" w:rsidRDefault="009E7FA3" w:rsidP="002E18D6">
      <w:pPr>
        <w:rPr>
          <w:lang w:val="en-US"/>
        </w:rPr>
      </w:pPr>
      <w:r>
        <w:t>Производитель</w:t>
      </w:r>
      <w:r w:rsidRPr="009E7FA3">
        <w:rPr>
          <w:lang w:val="en-US"/>
        </w:rPr>
        <w:t xml:space="preserve">: </w:t>
      </w:r>
      <w:proofErr w:type="spellStart"/>
      <w:r w:rsidRPr="009E7FA3">
        <w:rPr>
          <w:lang w:val="en-US"/>
        </w:rPr>
        <w:t>Qiao</w:t>
      </w:r>
      <w:proofErr w:type="spellEnd"/>
      <w:r w:rsidRPr="009E7FA3">
        <w:rPr>
          <w:lang w:val="en-US"/>
        </w:rPr>
        <w:t xml:space="preserve"> </w:t>
      </w:r>
      <w:proofErr w:type="spellStart"/>
      <w:r w:rsidRPr="009E7FA3">
        <w:rPr>
          <w:lang w:val="en-US"/>
        </w:rPr>
        <w:t>Zhi</w:t>
      </w:r>
      <w:proofErr w:type="spellEnd"/>
      <w:r w:rsidRPr="009E7FA3">
        <w:rPr>
          <w:lang w:val="en-US"/>
        </w:rPr>
        <w:t xml:space="preserve"> Plumbing Sanitary Ware Factory. </w:t>
      </w:r>
    </w:p>
    <w:p w:rsidR="009E7FA3" w:rsidRDefault="009E7FA3" w:rsidP="002E18D6">
      <w:pPr>
        <w:rPr>
          <w:lang w:val="en-US"/>
        </w:rPr>
      </w:pPr>
      <w:r>
        <w:t>Адрес</w:t>
      </w:r>
      <w:r w:rsidRPr="009E7FA3">
        <w:rPr>
          <w:lang w:val="en-US"/>
        </w:rPr>
        <w:t xml:space="preserve"> </w:t>
      </w:r>
      <w:r>
        <w:t>производства</w:t>
      </w:r>
      <w:r w:rsidRPr="009E7FA3">
        <w:rPr>
          <w:lang w:val="en-US"/>
        </w:rPr>
        <w:t xml:space="preserve">: No. 25 Jinxing, </w:t>
      </w:r>
      <w:proofErr w:type="spellStart"/>
      <w:r w:rsidRPr="009E7FA3">
        <w:rPr>
          <w:lang w:val="en-US"/>
        </w:rPr>
        <w:t>Shancun</w:t>
      </w:r>
      <w:proofErr w:type="spellEnd"/>
      <w:r w:rsidRPr="009E7FA3">
        <w:rPr>
          <w:lang w:val="en-US"/>
        </w:rPr>
        <w:t xml:space="preserve">, </w:t>
      </w:r>
      <w:proofErr w:type="spellStart"/>
      <w:r w:rsidRPr="009E7FA3">
        <w:rPr>
          <w:lang w:val="en-US"/>
        </w:rPr>
        <w:t>Ximei</w:t>
      </w:r>
      <w:proofErr w:type="spellEnd"/>
      <w:r w:rsidRPr="009E7FA3">
        <w:rPr>
          <w:lang w:val="en-US"/>
        </w:rPr>
        <w:t xml:space="preserve"> Town, </w:t>
      </w:r>
      <w:proofErr w:type="spellStart"/>
      <w:r w:rsidRPr="009E7FA3">
        <w:rPr>
          <w:lang w:val="en-US"/>
        </w:rPr>
        <w:t>Nan'an</w:t>
      </w:r>
      <w:proofErr w:type="spellEnd"/>
      <w:r w:rsidRPr="009E7FA3">
        <w:rPr>
          <w:lang w:val="en-US"/>
        </w:rPr>
        <w:t xml:space="preserve"> City, Quanzhou City, Fujian Province, </w:t>
      </w:r>
      <w:r w:rsidRPr="009E7FA3">
        <w:t>Китай</w:t>
      </w:r>
      <w:r w:rsidRPr="009E7FA3">
        <w:rPr>
          <w:lang w:val="en-US"/>
        </w:rPr>
        <w:t>.</w:t>
      </w:r>
    </w:p>
    <w:p w:rsidR="009E7FA3" w:rsidRDefault="009E7FA3" w:rsidP="002E18D6">
      <w:r>
        <w:t xml:space="preserve">Импортер в РФ: </w:t>
      </w:r>
      <w:r w:rsidRPr="009E7FA3">
        <w:t>ООО "АВЕДЭКС"</w:t>
      </w:r>
      <w:r>
        <w:t>.</w:t>
      </w:r>
    </w:p>
    <w:p w:rsidR="009E7FA3" w:rsidRDefault="009E7FA3" w:rsidP="009E7FA3">
      <w:r w:rsidRPr="009E7FA3">
        <w:t>Юридический адрес: 660031, РФ, Красноярский край, г. Красноярск ул. Айвазовского, д</w:t>
      </w:r>
      <w:r>
        <w:t>ом 57, литера В4, помещение 11.</w:t>
      </w:r>
    </w:p>
    <w:p w:rsidR="009E7FA3" w:rsidRDefault="009E7FA3" w:rsidP="009E7FA3">
      <w:r>
        <w:t>Импортеры в Республику Беларусь:</w:t>
      </w:r>
    </w:p>
    <w:p w:rsidR="009E7FA3" w:rsidRDefault="009E7FA3" w:rsidP="009E7FA3">
      <w:r>
        <w:t>ООО «</w:t>
      </w:r>
      <w:proofErr w:type="spellStart"/>
      <w:r>
        <w:t>ЛенПродуктСервис</w:t>
      </w:r>
      <w:proofErr w:type="spellEnd"/>
      <w:r>
        <w:t xml:space="preserve">». Адрес: 220099 г. Минск, </w:t>
      </w:r>
      <w:proofErr w:type="spellStart"/>
      <w:r>
        <w:t>ул.Казинца</w:t>
      </w:r>
      <w:proofErr w:type="spellEnd"/>
      <w:r>
        <w:t xml:space="preserve"> 11А, (офис А 506), Тел.+375 173479369. </w:t>
      </w:r>
    </w:p>
    <w:p w:rsidR="009E7FA3" w:rsidRDefault="009E7FA3" w:rsidP="009E7FA3">
      <w:r>
        <w:t>ООО «</w:t>
      </w:r>
      <w:proofErr w:type="spellStart"/>
      <w:r>
        <w:t>МосПродуктСервис</w:t>
      </w:r>
      <w:proofErr w:type="spellEnd"/>
      <w:r>
        <w:t xml:space="preserve">». Адрес: 224022 г. Брест ул. Карьерная д. 12, корп. 1 В, Тел. +375-162-257-051. </w:t>
      </w:r>
    </w:p>
    <w:p w:rsidR="009E7FA3" w:rsidRDefault="009E7FA3" w:rsidP="009E7FA3">
      <w:r>
        <w:t>ООО «</w:t>
      </w:r>
      <w:proofErr w:type="spellStart"/>
      <w:r>
        <w:t>ВитебскПродуктСервис</w:t>
      </w:r>
      <w:proofErr w:type="spellEnd"/>
      <w:r>
        <w:t xml:space="preserve">». Адрес: 210031 г. Витебск ул. </w:t>
      </w:r>
      <w:proofErr w:type="spellStart"/>
      <w:r>
        <w:t>Богатырёва</w:t>
      </w:r>
      <w:proofErr w:type="spellEnd"/>
      <w:r>
        <w:t xml:space="preserve">, дом.8А-3 (2 этаж) Тел.+375 333 363 734. </w:t>
      </w:r>
    </w:p>
    <w:p w:rsidR="009E7FA3" w:rsidRDefault="009E7FA3" w:rsidP="009E7FA3">
      <w:r>
        <w:t>ООО «</w:t>
      </w:r>
      <w:proofErr w:type="spellStart"/>
      <w:r>
        <w:t>ГомельПродуктСервис</w:t>
      </w:r>
      <w:proofErr w:type="spellEnd"/>
      <w:r>
        <w:t xml:space="preserve">». Адрес: 246007 г. Гомель ул. </w:t>
      </w:r>
      <w:proofErr w:type="spellStart"/>
      <w:r>
        <w:t>Федюнинского</w:t>
      </w:r>
      <w:proofErr w:type="spellEnd"/>
      <w:r>
        <w:t xml:space="preserve">, д.17 </w:t>
      </w:r>
      <w:proofErr w:type="spellStart"/>
      <w:r>
        <w:t>каб</w:t>
      </w:r>
      <w:proofErr w:type="spellEnd"/>
      <w:r>
        <w:t xml:space="preserve">. 4-6, Тел. +375 232 25-90-88. </w:t>
      </w:r>
    </w:p>
    <w:p w:rsidR="009E7FA3" w:rsidRDefault="009E7FA3" w:rsidP="009E7FA3">
      <w:r>
        <w:t>ООО «</w:t>
      </w:r>
      <w:proofErr w:type="spellStart"/>
      <w:r>
        <w:t>АктивКрасПроф</w:t>
      </w:r>
      <w:proofErr w:type="spellEnd"/>
      <w:r>
        <w:t xml:space="preserve">», 220099 г. Минск, </w:t>
      </w:r>
      <w:proofErr w:type="spellStart"/>
      <w:r>
        <w:t>ул.Казинца</w:t>
      </w:r>
      <w:proofErr w:type="spellEnd"/>
      <w:r>
        <w:t>, 11А, пом.65, тел. +375 173 367 270.</w:t>
      </w:r>
    </w:p>
    <w:p w:rsidR="009E7FA3" w:rsidRDefault="009E7FA3" w:rsidP="009E7FA3">
      <w:r>
        <w:t>Импортер в Казахстан:</w:t>
      </w:r>
      <w:r w:rsidRPr="009E7FA3">
        <w:t xml:space="preserve"> "</w:t>
      </w:r>
      <w:proofErr w:type="spellStart"/>
      <w:r w:rsidRPr="009E7FA3">
        <w:t>Торгсервис</w:t>
      </w:r>
      <w:proofErr w:type="spellEnd"/>
      <w:r w:rsidRPr="009E7FA3">
        <w:t xml:space="preserve"> КЗ-1" ЖШС, </w:t>
      </w:r>
      <w:proofErr w:type="spellStart"/>
      <w:r w:rsidRPr="009E7FA3">
        <w:t>Қазақстан</w:t>
      </w:r>
      <w:proofErr w:type="spellEnd"/>
      <w:r w:rsidRPr="009E7FA3">
        <w:t xml:space="preserve">, 010000, Астана қ., </w:t>
      </w:r>
      <w:proofErr w:type="spellStart"/>
      <w:r w:rsidRPr="009E7FA3">
        <w:t>Бейбитшилик</w:t>
      </w:r>
      <w:proofErr w:type="spellEnd"/>
      <w:r w:rsidRPr="009E7FA3">
        <w:t xml:space="preserve"> </w:t>
      </w:r>
      <w:proofErr w:type="spellStart"/>
      <w:r w:rsidRPr="009E7FA3">
        <w:t>көш</w:t>
      </w:r>
      <w:proofErr w:type="spellEnd"/>
      <w:r w:rsidRPr="009E7FA3">
        <w:t>, ү.43, оф. 417.</w:t>
      </w:r>
      <w:bookmarkStart w:id="0" w:name="_GoBack"/>
      <w:bookmarkEnd w:id="0"/>
    </w:p>
    <w:p w:rsidR="009E7FA3" w:rsidRDefault="009E7FA3" w:rsidP="009E7FA3"/>
    <w:p w:rsidR="009E7FA3" w:rsidRDefault="009E7FA3" w:rsidP="009E7FA3">
      <w:r>
        <w:t>Срок службы 3 года.</w:t>
      </w:r>
    </w:p>
    <w:p w:rsidR="009E7FA3" w:rsidRDefault="009E7FA3" w:rsidP="009E7FA3">
      <w:r>
        <w:t xml:space="preserve">Сделано в Китае. </w:t>
      </w:r>
    </w:p>
    <w:p w:rsidR="009E7FA3" w:rsidRDefault="009E7FA3" w:rsidP="009E7FA3">
      <w:r>
        <w:t xml:space="preserve">Дата производства и номер партии указаны на потребительской упаковке. </w:t>
      </w:r>
    </w:p>
    <w:p w:rsidR="009E7FA3" w:rsidRDefault="009E7FA3" w:rsidP="009E7FA3"/>
    <w:p w:rsidR="009E7FA3" w:rsidRPr="009E7FA3" w:rsidRDefault="009E7FA3" w:rsidP="009E7FA3">
      <w:pPr>
        <w:rPr>
          <w:b/>
        </w:rPr>
      </w:pPr>
      <w:r w:rsidRPr="009E7FA3">
        <w:rPr>
          <w:b/>
          <w:lang w:val="en-US"/>
        </w:rPr>
        <w:t>KZ</w:t>
      </w:r>
      <w:r>
        <w:rPr>
          <w:b/>
        </w:rPr>
        <w:t xml:space="preserve"> </w:t>
      </w:r>
      <w:r w:rsidRPr="009E7FA3">
        <w:rPr>
          <w:b/>
        </w:rPr>
        <w:t>Миксер</w:t>
      </w:r>
      <w:r w:rsidR="008F3745">
        <w:rPr>
          <w:b/>
        </w:rPr>
        <w:t xml:space="preserve"> 49.7 см</w:t>
      </w:r>
      <w:r w:rsidRPr="009E7FA3">
        <w:rPr>
          <w:b/>
        </w:rPr>
        <w:t xml:space="preserve">, хром </w:t>
      </w:r>
      <w:proofErr w:type="spellStart"/>
      <w:r w:rsidRPr="009E7FA3">
        <w:rPr>
          <w:b/>
        </w:rPr>
        <w:t>түсті</w:t>
      </w:r>
      <w:proofErr w:type="spellEnd"/>
      <w:r w:rsidRPr="009E7FA3">
        <w:rPr>
          <w:b/>
        </w:rPr>
        <w:t>, коды AVF-1142C</w:t>
      </w:r>
      <w:r>
        <w:rPr>
          <w:b/>
        </w:rPr>
        <w:t>.</w:t>
      </w:r>
    </w:p>
    <w:p w:rsidR="009E7FA3" w:rsidRDefault="009E7FA3" w:rsidP="009E7FA3">
      <w:proofErr w:type="spellStart"/>
      <w:r w:rsidRPr="009E7FA3">
        <w:rPr>
          <w:b/>
        </w:rPr>
        <w:t>Жеткізу</w:t>
      </w:r>
      <w:proofErr w:type="spellEnd"/>
      <w:r w:rsidRPr="009E7FA3">
        <w:rPr>
          <w:b/>
        </w:rPr>
        <w:t xml:space="preserve"> </w:t>
      </w:r>
      <w:proofErr w:type="spellStart"/>
      <w:r w:rsidRPr="009E7FA3">
        <w:rPr>
          <w:b/>
        </w:rPr>
        <w:t>көлемі</w:t>
      </w:r>
      <w:proofErr w:type="spellEnd"/>
      <w:r w:rsidRPr="009E7FA3">
        <w:rPr>
          <w:b/>
        </w:rPr>
        <w:t>:</w:t>
      </w:r>
      <w:r>
        <w:t xml:space="preserve"> миксер – 1 дана;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жинағы</w:t>
      </w:r>
      <w:proofErr w:type="spellEnd"/>
      <w:r>
        <w:t xml:space="preserve"> – 1 дана; </w:t>
      </w:r>
      <w:proofErr w:type="spellStart"/>
      <w:r w:rsidRPr="009E7FA3">
        <w:t>ө</w:t>
      </w:r>
      <w:r>
        <w:t>нім</w:t>
      </w:r>
      <w:proofErr w:type="spellEnd"/>
      <w:r>
        <w:t xml:space="preserve"> </w:t>
      </w:r>
      <w:proofErr w:type="spellStart"/>
      <w:r>
        <w:t>паспорты</w:t>
      </w:r>
      <w:proofErr w:type="spellEnd"/>
      <w:r>
        <w:t xml:space="preserve"> – 1 дана.</w:t>
      </w:r>
    </w:p>
    <w:p w:rsidR="009E7FA3" w:rsidRDefault="009E7FA3" w:rsidP="009E7FA3">
      <w:proofErr w:type="spellStart"/>
      <w:r w:rsidRPr="009E7FA3">
        <w:rPr>
          <w:b/>
        </w:rPr>
        <w:t>Техникалық</w:t>
      </w:r>
      <w:proofErr w:type="spellEnd"/>
      <w:r w:rsidRPr="009E7FA3">
        <w:rPr>
          <w:b/>
        </w:rPr>
        <w:t xml:space="preserve"> </w:t>
      </w:r>
      <w:proofErr w:type="spellStart"/>
      <w:r w:rsidRPr="009E7FA3">
        <w:rPr>
          <w:b/>
        </w:rPr>
        <w:t>сипаттамалар</w:t>
      </w:r>
      <w:proofErr w:type="spellEnd"/>
      <w:r w:rsidRPr="009E7FA3">
        <w:rPr>
          <w:b/>
        </w:rPr>
        <w:t>:</w:t>
      </w:r>
      <w:r>
        <w:t xml:space="preserve"> корпус материалы – </w:t>
      </w:r>
      <w:proofErr w:type="spellStart"/>
      <w:r>
        <w:t>мырыш</w:t>
      </w:r>
      <w:proofErr w:type="spellEnd"/>
      <w:r>
        <w:t xml:space="preserve"> </w:t>
      </w:r>
      <w:proofErr w:type="spellStart"/>
      <w:r>
        <w:t>қорытпасы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қысымы</w:t>
      </w:r>
      <w:proofErr w:type="spellEnd"/>
      <w:r>
        <w:t xml:space="preserve"> – 0,8 мПа,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– </w:t>
      </w:r>
      <w:proofErr w:type="spellStart"/>
      <w:r>
        <w:t>бір</w:t>
      </w:r>
      <w:proofErr w:type="spellEnd"/>
      <w:r>
        <w:t xml:space="preserve"> рычаг, </w:t>
      </w:r>
      <w:proofErr w:type="spellStart"/>
      <w:r>
        <w:t>шүмек</w:t>
      </w:r>
      <w:proofErr w:type="spellEnd"/>
      <w:r>
        <w:t xml:space="preserve"> –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иілгіш</w:t>
      </w:r>
      <w:proofErr w:type="spellEnd"/>
      <w:r>
        <w:t xml:space="preserve">, </w:t>
      </w:r>
      <w:proofErr w:type="spellStart"/>
      <w:r>
        <w:t>керамикалық</w:t>
      </w:r>
      <w:proofErr w:type="spellEnd"/>
      <w:r>
        <w:t xml:space="preserve"> картридж – 40 мм, </w:t>
      </w:r>
      <w:proofErr w:type="spellStart"/>
      <w:r>
        <w:t>түсі</w:t>
      </w:r>
      <w:proofErr w:type="spellEnd"/>
      <w:r>
        <w:t xml:space="preserve"> – хром.</w:t>
      </w:r>
    </w:p>
    <w:p w:rsidR="009E7FA3" w:rsidRPr="009E7FA3" w:rsidRDefault="009E7FA3" w:rsidP="009E7FA3">
      <w:pPr>
        <w:rPr>
          <w:b/>
        </w:rPr>
      </w:pPr>
      <w:proofErr w:type="spellStart"/>
      <w:r>
        <w:rPr>
          <w:b/>
        </w:rPr>
        <w:t>Мақсат</w:t>
      </w:r>
      <w:proofErr w:type="spellEnd"/>
      <w:r>
        <w:rPr>
          <w:b/>
        </w:rPr>
        <w:t xml:space="preserve">: </w:t>
      </w:r>
      <w:r w:rsidRPr="009E7FA3">
        <w:t>к</w:t>
      </w:r>
      <w:r>
        <w:t xml:space="preserve">ран ас </w:t>
      </w:r>
      <w:proofErr w:type="spellStart"/>
      <w:r>
        <w:t>үйді</w:t>
      </w:r>
      <w:proofErr w:type="spellEnd"/>
      <w:r>
        <w:t xml:space="preserve"> </w:t>
      </w:r>
      <w:proofErr w:type="spellStart"/>
      <w:r>
        <w:t>сумен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>.</w:t>
      </w:r>
    </w:p>
    <w:p w:rsidR="009E7FA3" w:rsidRPr="009E7FA3" w:rsidRDefault="009E7FA3" w:rsidP="009E7FA3">
      <w:proofErr w:type="spellStart"/>
      <w:r w:rsidRPr="009E7FA3">
        <w:rPr>
          <w:b/>
        </w:rPr>
        <w:t>Өндіріс</w:t>
      </w:r>
      <w:proofErr w:type="spellEnd"/>
      <w:r w:rsidRPr="009E7FA3">
        <w:rPr>
          <w:b/>
        </w:rPr>
        <w:t xml:space="preserve"> </w:t>
      </w:r>
      <w:proofErr w:type="spellStart"/>
      <w:r w:rsidRPr="009E7FA3">
        <w:rPr>
          <w:b/>
        </w:rPr>
        <w:t>материалдары</w:t>
      </w:r>
      <w:proofErr w:type="spellEnd"/>
      <w:r w:rsidRPr="009E7FA3">
        <w:rPr>
          <w:b/>
        </w:rPr>
        <w:t>:</w:t>
      </w:r>
      <w:r>
        <w:t xml:space="preserve"> </w:t>
      </w:r>
      <w:proofErr w:type="spellStart"/>
      <w:r>
        <w:t>мырыш</w:t>
      </w:r>
      <w:proofErr w:type="spellEnd"/>
      <w:r>
        <w:t xml:space="preserve"> </w:t>
      </w:r>
      <w:proofErr w:type="spellStart"/>
      <w:r>
        <w:t>қорытпасы</w:t>
      </w:r>
      <w:proofErr w:type="spellEnd"/>
      <w:r>
        <w:t>, ABS пластик.</w:t>
      </w:r>
    </w:p>
    <w:sectPr w:rsidR="009E7FA3" w:rsidRPr="009E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EE9"/>
    <w:multiLevelType w:val="hybridMultilevel"/>
    <w:tmpl w:val="8E468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A0E7F"/>
    <w:multiLevelType w:val="hybridMultilevel"/>
    <w:tmpl w:val="CDE6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A67C5"/>
    <w:multiLevelType w:val="hybridMultilevel"/>
    <w:tmpl w:val="2636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9A"/>
    <w:rsid w:val="000F3A8F"/>
    <w:rsid w:val="002840C0"/>
    <w:rsid w:val="002E18D6"/>
    <w:rsid w:val="003129ED"/>
    <w:rsid w:val="003356CA"/>
    <w:rsid w:val="004771A1"/>
    <w:rsid w:val="007122F6"/>
    <w:rsid w:val="007D2617"/>
    <w:rsid w:val="008F3745"/>
    <w:rsid w:val="009E7FA3"/>
    <w:rsid w:val="00BA457F"/>
    <w:rsid w:val="00CB76C3"/>
    <w:rsid w:val="00D85A9A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6EF"/>
  <w15:chartTrackingRefBased/>
  <w15:docId w15:val="{E3CC0BC5-BBED-4841-B7D8-C54AD67E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1713-0638-483B-B268-D3BF6BC0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2024-11-21T05:48:00Z</dcterms:created>
  <dcterms:modified xsi:type="dcterms:W3CDTF">2024-11-25T09:39:00Z</dcterms:modified>
</cp:coreProperties>
</file>